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4E06BC" w14:paraId="5EFC875A" w14:textId="77777777" w:rsidTr="00F52C4A">
        <w:trPr>
          <w:cantSplit/>
        </w:trPr>
        <w:tc>
          <w:tcPr>
            <w:tcW w:w="5000" w:type="pct"/>
            <w:gridSpan w:val="3"/>
            <w:noWrap/>
            <w:vAlign w:val="center"/>
          </w:tcPr>
          <w:p w14:paraId="03513F78" w14:textId="297FA9F6" w:rsidR="0030351B" w:rsidRPr="004E06BC" w:rsidRDefault="00695B3D" w:rsidP="007A5FCA">
            <w:pPr>
              <w:pStyle w:val="INDEXDATUM"/>
              <w:rPr>
                <w:lang w:val="fr-FR"/>
              </w:rPr>
            </w:pPr>
            <w:r w:rsidRPr="004E06BC">
              <w:rPr>
                <w:lang w:val="it-CH"/>
              </w:rPr>
              <w:t>ASA 21/8706/2024 – Indonésie - 6 novembre 2024</w:t>
            </w:r>
          </w:p>
        </w:tc>
      </w:tr>
      <w:tr w:rsidR="0083606F" w:rsidRPr="004E06BC" w14:paraId="3DAE3447" w14:textId="77777777" w:rsidTr="00F52C4A">
        <w:trPr>
          <w:cantSplit/>
          <w:trHeight w:val="20"/>
        </w:trPr>
        <w:tc>
          <w:tcPr>
            <w:tcW w:w="1442" w:type="pct"/>
            <w:noWrap/>
          </w:tcPr>
          <w:p w14:paraId="26153660" w14:textId="77777777" w:rsidR="0083606F" w:rsidRPr="004E06BC" w:rsidRDefault="0083606F" w:rsidP="002621D1">
            <w:pPr>
              <w:pStyle w:val="FURTHERINFO"/>
              <w:spacing w:after="120"/>
            </w:pPr>
            <w:r w:rsidRPr="004E06BC">
              <w:t>URGENT ACTION</w:t>
            </w:r>
          </w:p>
        </w:tc>
        <w:tc>
          <w:tcPr>
            <w:tcW w:w="1891" w:type="pct"/>
          </w:tcPr>
          <w:p w14:paraId="16D3BC12" w14:textId="77777777" w:rsidR="0083606F" w:rsidRPr="004E06BC" w:rsidRDefault="0083606F" w:rsidP="002621D1">
            <w:pPr>
              <w:pStyle w:val="URGENTACTION16P"/>
              <w:spacing w:after="120"/>
            </w:pPr>
          </w:p>
        </w:tc>
        <w:tc>
          <w:tcPr>
            <w:tcW w:w="1667" w:type="pct"/>
          </w:tcPr>
          <w:p w14:paraId="53E2C50C" w14:textId="26E59EBD" w:rsidR="0083606F" w:rsidRPr="004E06BC" w:rsidRDefault="0083606F" w:rsidP="002621D1">
            <w:pPr>
              <w:pStyle w:val="UA00000"/>
              <w:spacing w:after="120"/>
            </w:pPr>
            <w:r w:rsidRPr="004E06BC">
              <w:t>UA 0</w:t>
            </w:r>
            <w:r w:rsidR="00695B3D" w:rsidRPr="004E06BC">
              <w:t>95/24</w:t>
            </w:r>
          </w:p>
        </w:tc>
      </w:tr>
      <w:tr w:rsidR="0030351B" w:rsidRPr="004E06BC" w14:paraId="43B1692E" w14:textId="77777777" w:rsidTr="00F52C4A">
        <w:trPr>
          <w:cantSplit/>
        </w:trPr>
        <w:tc>
          <w:tcPr>
            <w:tcW w:w="5000" w:type="pct"/>
            <w:gridSpan w:val="3"/>
            <w:noWrap/>
            <w:vAlign w:val="bottom"/>
          </w:tcPr>
          <w:p w14:paraId="5F18563E" w14:textId="58CAB01E" w:rsidR="0030351B" w:rsidRPr="004E06BC" w:rsidRDefault="00695B3D" w:rsidP="004E06BC">
            <w:pPr>
              <w:pStyle w:val="TITEL100"/>
              <w:rPr>
                <w:sz w:val="34"/>
                <w:szCs w:val="34"/>
                <w:lang w:val="fr-FR"/>
              </w:rPr>
            </w:pPr>
            <w:r w:rsidRPr="004E06BC">
              <w:rPr>
                <w:sz w:val="34"/>
                <w:szCs w:val="34"/>
              </w:rPr>
              <w:t>Une femme arrêtée pour avoir critiqué son ancien employeur</w:t>
            </w:r>
          </w:p>
        </w:tc>
      </w:tr>
      <w:tr w:rsidR="0030351B" w:rsidRPr="004E06BC" w14:paraId="592414F1" w14:textId="77777777" w:rsidTr="00F52C4A">
        <w:trPr>
          <w:cantSplit/>
        </w:trPr>
        <w:tc>
          <w:tcPr>
            <w:tcW w:w="5000" w:type="pct"/>
            <w:gridSpan w:val="3"/>
            <w:noWrap/>
          </w:tcPr>
          <w:p w14:paraId="081CEFB1" w14:textId="30817A32" w:rsidR="0030351B" w:rsidRPr="004E06BC" w:rsidRDefault="00695B3D" w:rsidP="002364C8">
            <w:pPr>
              <w:pStyle w:val="LAND"/>
            </w:pPr>
            <w:r w:rsidRPr="004E06BC">
              <w:rPr>
                <w:lang w:val="it-CH"/>
              </w:rPr>
              <w:t>INDONÉSIE</w:t>
            </w:r>
          </w:p>
        </w:tc>
      </w:tr>
    </w:tbl>
    <w:p w14:paraId="46813BC0" w14:textId="52FB3C54" w:rsidR="00695B3D" w:rsidRPr="004E06BC" w:rsidRDefault="00695B3D" w:rsidP="004E06BC">
      <w:pPr>
        <w:pStyle w:val="LeadBeschreibung"/>
        <w:rPr>
          <w:lang w:val="fr-CH"/>
        </w:rPr>
      </w:pPr>
      <w:r w:rsidRPr="004E06BC">
        <w:rPr>
          <w:lang w:val="fr-CH"/>
        </w:rPr>
        <w:t xml:space="preserve">Le 26 août 2024, </w:t>
      </w:r>
      <w:proofErr w:type="spellStart"/>
      <w:r w:rsidRPr="004E06BC">
        <w:rPr>
          <w:lang w:val="fr-CH"/>
        </w:rPr>
        <w:t>Septia</w:t>
      </w:r>
      <w:proofErr w:type="spellEnd"/>
      <w:r w:rsidRPr="004E06BC">
        <w:rPr>
          <w:lang w:val="fr-CH"/>
        </w:rPr>
        <w:t xml:space="preserve"> </w:t>
      </w:r>
      <w:proofErr w:type="spellStart"/>
      <w:r w:rsidRPr="004E06BC">
        <w:rPr>
          <w:lang w:val="fr-CH"/>
        </w:rPr>
        <w:t>Dwi</w:t>
      </w:r>
      <w:proofErr w:type="spellEnd"/>
      <w:r w:rsidRPr="004E06BC">
        <w:rPr>
          <w:lang w:val="fr-CH"/>
        </w:rPr>
        <w:t xml:space="preserve"> </w:t>
      </w:r>
      <w:proofErr w:type="spellStart"/>
      <w:r w:rsidRPr="004E06BC">
        <w:rPr>
          <w:lang w:val="fr-CH"/>
        </w:rPr>
        <w:t>Pertiwi</w:t>
      </w:r>
      <w:proofErr w:type="spellEnd"/>
      <w:r w:rsidRPr="004E06BC">
        <w:rPr>
          <w:lang w:val="fr-CH"/>
        </w:rPr>
        <w:t xml:space="preserve">, ancienne salariée d’une entreprise de services fiscaux et comptables à Djakarta, en Indonésie, a été arrêtée après qu’un des propriétaires de celle-ci l’a accusée de diffamation au titre de la Loi relative à l’information et aux transactions électroniques. Elle avait critiqué l’entreprise sur les réseaux sociaux, en l’accusant de sous-payer ses </w:t>
      </w:r>
      <w:proofErr w:type="spellStart"/>
      <w:r w:rsidRPr="004E06BC">
        <w:rPr>
          <w:lang w:val="fr-CH"/>
        </w:rPr>
        <w:t>salarié·e·s</w:t>
      </w:r>
      <w:proofErr w:type="spellEnd"/>
      <w:r w:rsidRPr="004E06BC">
        <w:rPr>
          <w:lang w:val="fr-CH"/>
        </w:rPr>
        <w:t xml:space="preserve"> et de négliger leurs droits. Elle a récemment été détenue pendant 25 jours au centre de détention de </w:t>
      </w:r>
      <w:proofErr w:type="spellStart"/>
      <w:r w:rsidRPr="004E06BC">
        <w:rPr>
          <w:lang w:val="fr-CH"/>
        </w:rPr>
        <w:t>Pondok</w:t>
      </w:r>
      <w:proofErr w:type="spellEnd"/>
      <w:r w:rsidRPr="004E06BC">
        <w:rPr>
          <w:lang w:val="fr-CH"/>
        </w:rPr>
        <w:t xml:space="preserve"> </w:t>
      </w:r>
      <w:proofErr w:type="spellStart"/>
      <w:r w:rsidRPr="004E06BC">
        <w:rPr>
          <w:lang w:val="fr-CH"/>
        </w:rPr>
        <w:t>Bambu</w:t>
      </w:r>
      <w:proofErr w:type="spellEnd"/>
      <w:r w:rsidRPr="004E06BC">
        <w:rPr>
          <w:lang w:val="fr-CH"/>
        </w:rPr>
        <w:t>, à Djakarta. Elle est maintenant soumise à une interdiction de quitter la ville jusqu’au 30 novembre 2024.</w:t>
      </w:r>
    </w:p>
    <w:p w14:paraId="31F121A2" w14:textId="50408825" w:rsidR="00695B3D" w:rsidRPr="004E06BC" w:rsidRDefault="00695B3D" w:rsidP="004E06BC">
      <w:pPr>
        <w:pStyle w:val="AbschnittAbstandimText"/>
        <w:spacing w:after="60"/>
        <w:rPr>
          <w:sz w:val="17"/>
          <w:szCs w:val="17"/>
          <w:lang w:val="fr-CH"/>
        </w:rPr>
      </w:pPr>
      <w:proofErr w:type="spellStart"/>
      <w:r w:rsidRPr="004E06BC">
        <w:rPr>
          <w:sz w:val="17"/>
          <w:szCs w:val="17"/>
          <w:lang w:val="fr-CH"/>
        </w:rPr>
        <w:t>Septia</w:t>
      </w:r>
      <w:proofErr w:type="spellEnd"/>
      <w:r w:rsidRPr="004E06BC">
        <w:rPr>
          <w:sz w:val="17"/>
          <w:szCs w:val="17"/>
          <w:lang w:val="fr-CH"/>
        </w:rPr>
        <w:t xml:space="preserve"> </w:t>
      </w:r>
      <w:proofErr w:type="spellStart"/>
      <w:r w:rsidRPr="004E06BC">
        <w:rPr>
          <w:sz w:val="17"/>
          <w:szCs w:val="17"/>
          <w:lang w:val="fr-CH"/>
        </w:rPr>
        <w:t>Dwi</w:t>
      </w:r>
      <w:proofErr w:type="spellEnd"/>
      <w:r w:rsidRPr="004E06BC">
        <w:rPr>
          <w:sz w:val="17"/>
          <w:szCs w:val="17"/>
          <w:lang w:val="fr-CH"/>
        </w:rPr>
        <w:t xml:space="preserve"> </w:t>
      </w:r>
      <w:proofErr w:type="spellStart"/>
      <w:r w:rsidRPr="004E06BC">
        <w:rPr>
          <w:sz w:val="17"/>
          <w:szCs w:val="17"/>
          <w:lang w:val="fr-CH"/>
        </w:rPr>
        <w:t>Pertiwi</w:t>
      </w:r>
      <w:proofErr w:type="spellEnd"/>
      <w:r w:rsidRPr="004E06BC">
        <w:rPr>
          <w:sz w:val="17"/>
          <w:szCs w:val="17"/>
          <w:lang w:val="fr-CH"/>
        </w:rPr>
        <w:t xml:space="preserve"> était salariée chez PT </w:t>
      </w:r>
      <w:proofErr w:type="spellStart"/>
      <w:r w:rsidRPr="004E06BC">
        <w:rPr>
          <w:sz w:val="17"/>
          <w:szCs w:val="17"/>
          <w:lang w:val="fr-CH"/>
        </w:rPr>
        <w:t>Hive</w:t>
      </w:r>
      <w:proofErr w:type="spellEnd"/>
      <w:r w:rsidRPr="004E06BC">
        <w:rPr>
          <w:sz w:val="17"/>
          <w:szCs w:val="17"/>
          <w:lang w:val="fr-CH"/>
        </w:rPr>
        <w:t xml:space="preserve"> Five, une entreprise de services fiscaux et comptables, à Djakarta-Sud, en Indonésie. Le 27 octobre 2022, elle a démissionné de son poste après que l’entreprise a diminué son salaire et celui de ses collègues et ne leur a pas versé la commission qui leur avait été promise.</w:t>
      </w:r>
    </w:p>
    <w:p w14:paraId="0AA41441" w14:textId="44D8E7C7" w:rsidR="00695B3D" w:rsidRPr="004E06BC" w:rsidRDefault="00695B3D" w:rsidP="004E06BC">
      <w:pPr>
        <w:pStyle w:val="AbschnittAbstandimText"/>
        <w:spacing w:after="60"/>
        <w:rPr>
          <w:sz w:val="17"/>
          <w:szCs w:val="17"/>
          <w:lang w:val="fr-CH"/>
        </w:rPr>
      </w:pPr>
      <w:r w:rsidRPr="004E06BC">
        <w:rPr>
          <w:sz w:val="17"/>
          <w:szCs w:val="17"/>
          <w:lang w:val="fr-CH"/>
        </w:rPr>
        <w:t xml:space="preserve">Le 21 janvier 2023, </w:t>
      </w:r>
      <w:proofErr w:type="spellStart"/>
      <w:r w:rsidRPr="004E06BC">
        <w:rPr>
          <w:sz w:val="17"/>
          <w:szCs w:val="17"/>
          <w:lang w:val="fr-CH"/>
        </w:rPr>
        <w:t>Septia</w:t>
      </w:r>
      <w:proofErr w:type="spellEnd"/>
      <w:r w:rsidRPr="004E06BC">
        <w:rPr>
          <w:sz w:val="17"/>
          <w:szCs w:val="17"/>
          <w:lang w:val="fr-CH"/>
        </w:rPr>
        <w:t xml:space="preserve"> </w:t>
      </w:r>
      <w:proofErr w:type="spellStart"/>
      <w:r w:rsidRPr="004E06BC">
        <w:rPr>
          <w:sz w:val="17"/>
          <w:szCs w:val="17"/>
          <w:lang w:val="fr-CH"/>
        </w:rPr>
        <w:t>Dwi</w:t>
      </w:r>
      <w:proofErr w:type="spellEnd"/>
      <w:r w:rsidRPr="004E06BC">
        <w:rPr>
          <w:sz w:val="17"/>
          <w:szCs w:val="17"/>
          <w:lang w:val="fr-CH"/>
        </w:rPr>
        <w:t xml:space="preserve"> </w:t>
      </w:r>
      <w:proofErr w:type="spellStart"/>
      <w:r w:rsidRPr="004E06BC">
        <w:rPr>
          <w:sz w:val="17"/>
          <w:szCs w:val="17"/>
          <w:lang w:val="fr-CH"/>
        </w:rPr>
        <w:t>Pertiwi</w:t>
      </w:r>
      <w:proofErr w:type="spellEnd"/>
      <w:r w:rsidRPr="004E06BC">
        <w:rPr>
          <w:sz w:val="17"/>
          <w:szCs w:val="17"/>
          <w:lang w:val="fr-CH"/>
        </w:rPr>
        <w:t xml:space="preserve"> a critiqué sur les réseaux sociaux son ancien employeur en l’accusant de sous-payer ses </w:t>
      </w:r>
      <w:proofErr w:type="spellStart"/>
      <w:r w:rsidRPr="004E06BC">
        <w:rPr>
          <w:sz w:val="17"/>
          <w:szCs w:val="17"/>
          <w:lang w:val="fr-CH"/>
        </w:rPr>
        <w:t>salarié·e·s</w:t>
      </w:r>
      <w:proofErr w:type="spellEnd"/>
      <w:r w:rsidRPr="004E06BC">
        <w:rPr>
          <w:sz w:val="17"/>
          <w:szCs w:val="17"/>
          <w:lang w:val="fr-CH"/>
        </w:rPr>
        <w:t xml:space="preserve"> et de négliger leurs droits, en particulier au cours de la période où elle travaillait pour lui. Vingt-deux heures après sa publication, </w:t>
      </w:r>
      <w:proofErr w:type="spellStart"/>
      <w:r w:rsidRPr="004E06BC">
        <w:rPr>
          <w:sz w:val="17"/>
          <w:szCs w:val="17"/>
          <w:lang w:val="fr-CH"/>
        </w:rPr>
        <w:t>Septia</w:t>
      </w:r>
      <w:proofErr w:type="spellEnd"/>
      <w:r w:rsidRPr="004E06BC">
        <w:rPr>
          <w:sz w:val="17"/>
          <w:szCs w:val="17"/>
          <w:lang w:val="fr-CH"/>
        </w:rPr>
        <w:t xml:space="preserve"> </w:t>
      </w:r>
      <w:proofErr w:type="spellStart"/>
      <w:r w:rsidRPr="004E06BC">
        <w:rPr>
          <w:sz w:val="17"/>
          <w:szCs w:val="17"/>
          <w:lang w:val="fr-CH"/>
        </w:rPr>
        <w:t>Dwi</w:t>
      </w:r>
      <w:proofErr w:type="spellEnd"/>
      <w:r w:rsidRPr="004E06BC">
        <w:rPr>
          <w:sz w:val="17"/>
          <w:szCs w:val="17"/>
          <w:lang w:val="fr-CH"/>
        </w:rPr>
        <w:t xml:space="preserve"> </w:t>
      </w:r>
      <w:proofErr w:type="spellStart"/>
      <w:r w:rsidRPr="004E06BC">
        <w:rPr>
          <w:sz w:val="17"/>
          <w:szCs w:val="17"/>
          <w:lang w:val="fr-CH"/>
        </w:rPr>
        <w:t>Pertiwi</w:t>
      </w:r>
      <w:proofErr w:type="spellEnd"/>
      <w:r w:rsidRPr="004E06BC">
        <w:rPr>
          <w:sz w:val="17"/>
          <w:szCs w:val="17"/>
          <w:lang w:val="fr-CH"/>
        </w:rPr>
        <w:t xml:space="preserve"> a commencé à recevoir plusieurs messages d’un compte anonyme la menaçant d’emprisonnement. Elle a ensuite été contactée tout au long de la journée par plusieurs personnes travaillant pour l’entreprise, mais elle a refusé de répondre.</w:t>
      </w:r>
    </w:p>
    <w:p w14:paraId="53A9B144" w14:textId="1FF3A754" w:rsidR="00695B3D" w:rsidRPr="004E06BC" w:rsidRDefault="00695B3D" w:rsidP="004E06BC">
      <w:pPr>
        <w:pStyle w:val="AbschnittAbstandimText"/>
        <w:spacing w:after="60"/>
        <w:rPr>
          <w:sz w:val="17"/>
          <w:szCs w:val="17"/>
          <w:lang w:val="fr-CH"/>
        </w:rPr>
      </w:pPr>
      <w:r w:rsidRPr="004E06BC">
        <w:rPr>
          <w:sz w:val="17"/>
          <w:szCs w:val="17"/>
          <w:lang w:val="fr-CH"/>
        </w:rPr>
        <w:t xml:space="preserve">Le 22 janvier 2023, Henry </w:t>
      </w:r>
      <w:proofErr w:type="spellStart"/>
      <w:r w:rsidRPr="004E06BC">
        <w:rPr>
          <w:sz w:val="17"/>
          <w:szCs w:val="17"/>
          <w:lang w:val="fr-CH"/>
        </w:rPr>
        <w:t>Kurnia</w:t>
      </w:r>
      <w:proofErr w:type="spellEnd"/>
      <w:r w:rsidRPr="004E06BC">
        <w:rPr>
          <w:sz w:val="17"/>
          <w:szCs w:val="17"/>
          <w:lang w:val="fr-CH"/>
        </w:rPr>
        <w:t xml:space="preserve"> </w:t>
      </w:r>
      <w:proofErr w:type="spellStart"/>
      <w:r w:rsidRPr="004E06BC">
        <w:rPr>
          <w:sz w:val="17"/>
          <w:szCs w:val="17"/>
          <w:lang w:val="fr-CH"/>
        </w:rPr>
        <w:t>Adhi</w:t>
      </w:r>
      <w:proofErr w:type="spellEnd"/>
      <w:r w:rsidRPr="004E06BC">
        <w:rPr>
          <w:sz w:val="17"/>
          <w:szCs w:val="17"/>
          <w:lang w:val="fr-CH"/>
        </w:rPr>
        <w:t xml:space="preserve">, l’un des propriétaires de l’entreprise, a adressé un avis juridique à </w:t>
      </w:r>
      <w:proofErr w:type="spellStart"/>
      <w:r w:rsidRPr="004E06BC">
        <w:rPr>
          <w:sz w:val="17"/>
          <w:szCs w:val="17"/>
          <w:lang w:val="fr-CH"/>
        </w:rPr>
        <w:t>Septia</w:t>
      </w:r>
      <w:proofErr w:type="spellEnd"/>
      <w:r w:rsidRPr="004E06BC">
        <w:rPr>
          <w:sz w:val="17"/>
          <w:szCs w:val="17"/>
          <w:lang w:val="fr-CH"/>
        </w:rPr>
        <w:t xml:space="preserve"> </w:t>
      </w:r>
      <w:proofErr w:type="spellStart"/>
      <w:r w:rsidRPr="004E06BC">
        <w:rPr>
          <w:sz w:val="17"/>
          <w:szCs w:val="17"/>
          <w:lang w:val="fr-CH"/>
        </w:rPr>
        <w:t>Dwi</w:t>
      </w:r>
      <w:proofErr w:type="spellEnd"/>
      <w:r w:rsidRPr="004E06BC">
        <w:rPr>
          <w:sz w:val="17"/>
          <w:szCs w:val="17"/>
          <w:lang w:val="fr-CH"/>
        </w:rPr>
        <w:t xml:space="preserve"> </w:t>
      </w:r>
      <w:proofErr w:type="spellStart"/>
      <w:r w:rsidRPr="004E06BC">
        <w:rPr>
          <w:sz w:val="17"/>
          <w:szCs w:val="17"/>
          <w:lang w:val="fr-CH"/>
        </w:rPr>
        <w:t>Pertiwi</w:t>
      </w:r>
      <w:proofErr w:type="spellEnd"/>
      <w:r w:rsidRPr="004E06BC">
        <w:rPr>
          <w:sz w:val="17"/>
          <w:szCs w:val="17"/>
          <w:lang w:val="fr-CH"/>
        </w:rPr>
        <w:t>, en lui demandant des explications et en l’accusant de diffamation.</w:t>
      </w:r>
    </w:p>
    <w:p w14:paraId="30026BA0" w14:textId="56B3DEE3" w:rsidR="00695B3D" w:rsidRPr="004E06BC" w:rsidRDefault="00695B3D" w:rsidP="004E06BC">
      <w:pPr>
        <w:pStyle w:val="AbschnittAbstandimText"/>
        <w:spacing w:after="60"/>
        <w:rPr>
          <w:sz w:val="17"/>
          <w:szCs w:val="17"/>
          <w:lang w:val="fr-CH"/>
        </w:rPr>
      </w:pPr>
      <w:r w:rsidRPr="004E06BC">
        <w:rPr>
          <w:sz w:val="17"/>
          <w:szCs w:val="17"/>
          <w:lang w:val="fr-CH"/>
        </w:rPr>
        <w:t xml:space="preserve">Le 23 janvier 2023, </w:t>
      </w:r>
      <w:proofErr w:type="spellStart"/>
      <w:r w:rsidRPr="004E06BC">
        <w:rPr>
          <w:sz w:val="17"/>
          <w:szCs w:val="17"/>
          <w:lang w:val="fr-CH"/>
        </w:rPr>
        <w:t>Septia</w:t>
      </w:r>
      <w:proofErr w:type="spellEnd"/>
      <w:r w:rsidRPr="004E06BC">
        <w:rPr>
          <w:sz w:val="17"/>
          <w:szCs w:val="17"/>
          <w:lang w:val="fr-CH"/>
        </w:rPr>
        <w:t xml:space="preserve"> </w:t>
      </w:r>
      <w:proofErr w:type="spellStart"/>
      <w:r w:rsidRPr="004E06BC">
        <w:rPr>
          <w:sz w:val="17"/>
          <w:szCs w:val="17"/>
          <w:lang w:val="fr-CH"/>
        </w:rPr>
        <w:t>Dwi</w:t>
      </w:r>
      <w:proofErr w:type="spellEnd"/>
      <w:r w:rsidRPr="004E06BC">
        <w:rPr>
          <w:sz w:val="17"/>
          <w:szCs w:val="17"/>
          <w:lang w:val="fr-CH"/>
        </w:rPr>
        <w:t xml:space="preserve"> </w:t>
      </w:r>
      <w:proofErr w:type="spellStart"/>
      <w:r w:rsidRPr="004E06BC">
        <w:rPr>
          <w:sz w:val="17"/>
          <w:szCs w:val="17"/>
          <w:lang w:val="fr-CH"/>
        </w:rPr>
        <w:t>Pertiwi</w:t>
      </w:r>
      <w:proofErr w:type="spellEnd"/>
      <w:r w:rsidRPr="004E06BC">
        <w:rPr>
          <w:sz w:val="17"/>
          <w:szCs w:val="17"/>
          <w:lang w:val="fr-CH"/>
        </w:rPr>
        <w:t xml:space="preserve"> a reçu le premier avis juridique envoyé à son domicile, auquel elle n’a pas donné suite. Le 27 janvier 2023, elle a reçu un deuxième avis juridique, et le 17 février 2023, un courrier de la police régionale de Djakarta la convoquant au siège de celle-ci.</w:t>
      </w:r>
    </w:p>
    <w:p w14:paraId="67E79E82" w14:textId="77777777" w:rsidR="00695B3D" w:rsidRPr="004E06BC" w:rsidRDefault="00695B3D" w:rsidP="004E06BC">
      <w:pPr>
        <w:pStyle w:val="AbschnittAbstandimText"/>
        <w:spacing w:after="60"/>
        <w:rPr>
          <w:sz w:val="17"/>
          <w:szCs w:val="17"/>
          <w:lang w:val="fr-CH"/>
        </w:rPr>
      </w:pPr>
      <w:r w:rsidRPr="004E06BC">
        <w:rPr>
          <w:sz w:val="17"/>
          <w:szCs w:val="17"/>
          <w:lang w:val="fr-CH"/>
        </w:rPr>
        <w:t xml:space="preserve">Le 13 mars 2023, </w:t>
      </w:r>
      <w:proofErr w:type="spellStart"/>
      <w:r w:rsidRPr="004E06BC">
        <w:rPr>
          <w:sz w:val="17"/>
          <w:szCs w:val="17"/>
          <w:lang w:val="fr-CH"/>
        </w:rPr>
        <w:t>Septia</w:t>
      </w:r>
      <w:proofErr w:type="spellEnd"/>
      <w:r w:rsidRPr="004E06BC">
        <w:rPr>
          <w:sz w:val="17"/>
          <w:szCs w:val="17"/>
          <w:lang w:val="fr-CH"/>
        </w:rPr>
        <w:t xml:space="preserve"> </w:t>
      </w:r>
      <w:proofErr w:type="spellStart"/>
      <w:r w:rsidRPr="004E06BC">
        <w:rPr>
          <w:sz w:val="17"/>
          <w:szCs w:val="17"/>
          <w:lang w:val="fr-CH"/>
        </w:rPr>
        <w:t>Dwi</w:t>
      </w:r>
      <w:proofErr w:type="spellEnd"/>
      <w:r w:rsidRPr="004E06BC">
        <w:rPr>
          <w:sz w:val="17"/>
          <w:szCs w:val="17"/>
          <w:lang w:val="fr-CH"/>
        </w:rPr>
        <w:t xml:space="preserve"> </w:t>
      </w:r>
      <w:proofErr w:type="spellStart"/>
      <w:r w:rsidRPr="004E06BC">
        <w:rPr>
          <w:sz w:val="17"/>
          <w:szCs w:val="17"/>
          <w:lang w:val="fr-CH"/>
        </w:rPr>
        <w:t>Pertiwi</w:t>
      </w:r>
      <w:proofErr w:type="spellEnd"/>
      <w:r w:rsidRPr="004E06BC">
        <w:rPr>
          <w:sz w:val="17"/>
          <w:szCs w:val="17"/>
          <w:lang w:val="fr-CH"/>
        </w:rPr>
        <w:t xml:space="preserve"> et ses </w:t>
      </w:r>
      <w:proofErr w:type="spellStart"/>
      <w:r w:rsidRPr="004E06BC">
        <w:rPr>
          <w:sz w:val="17"/>
          <w:szCs w:val="17"/>
          <w:lang w:val="fr-CH"/>
        </w:rPr>
        <w:t>avocat·e·s</w:t>
      </w:r>
      <w:proofErr w:type="spellEnd"/>
      <w:r w:rsidRPr="004E06BC">
        <w:rPr>
          <w:sz w:val="17"/>
          <w:szCs w:val="17"/>
          <w:lang w:val="fr-CH"/>
        </w:rPr>
        <w:t xml:space="preserve"> ont répondu à la convocation de la police pour une médiation avec Henry </w:t>
      </w:r>
      <w:proofErr w:type="spellStart"/>
      <w:r w:rsidRPr="004E06BC">
        <w:rPr>
          <w:sz w:val="17"/>
          <w:szCs w:val="17"/>
          <w:lang w:val="fr-CH"/>
        </w:rPr>
        <w:t>Kurnia</w:t>
      </w:r>
      <w:proofErr w:type="spellEnd"/>
      <w:r w:rsidRPr="004E06BC">
        <w:rPr>
          <w:sz w:val="17"/>
          <w:szCs w:val="17"/>
          <w:lang w:val="fr-CH"/>
        </w:rPr>
        <w:t xml:space="preserve"> </w:t>
      </w:r>
      <w:proofErr w:type="spellStart"/>
      <w:r w:rsidRPr="004E06BC">
        <w:rPr>
          <w:sz w:val="17"/>
          <w:szCs w:val="17"/>
          <w:lang w:val="fr-CH"/>
        </w:rPr>
        <w:t>Adhi</w:t>
      </w:r>
      <w:proofErr w:type="spellEnd"/>
      <w:r w:rsidRPr="004E06BC">
        <w:rPr>
          <w:sz w:val="17"/>
          <w:szCs w:val="17"/>
          <w:lang w:val="fr-CH"/>
        </w:rPr>
        <w:t>, mais ce dernier ne s’est pas présenté.</w:t>
      </w:r>
    </w:p>
    <w:p w14:paraId="3BB8C2B5" w14:textId="05C94A2D" w:rsidR="00695B3D" w:rsidRPr="004E06BC" w:rsidRDefault="00695B3D" w:rsidP="00695B3D">
      <w:pPr>
        <w:pStyle w:val="AbschnittAbstandimText"/>
        <w:rPr>
          <w:sz w:val="17"/>
          <w:szCs w:val="17"/>
          <w:lang w:val="fr-CH"/>
        </w:rPr>
      </w:pPr>
      <w:r w:rsidRPr="004E06BC">
        <w:rPr>
          <w:sz w:val="17"/>
          <w:szCs w:val="17"/>
          <w:lang w:val="fr-CH"/>
        </w:rPr>
        <w:t xml:space="preserve">Le 5 septembre 2023, une seconde médiation entre </w:t>
      </w:r>
      <w:proofErr w:type="spellStart"/>
      <w:r w:rsidRPr="004E06BC">
        <w:rPr>
          <w:sz w:val="17"/>
          <w:szCs w:val="17"/>
          <w:lang w:val="fr-CH"/>
        </w:rPr>
        <w:t>Septia</w:t>
      </w:r>
      <w:proofErr w:type="spellEnd"/>
      <w:r w:rsidRPr="004E06BC">
        <w:rPr>
          <w:sz w:val="17"/>
          <w:szCs w:val="17"/>
          <w:lang w:val="fr-CH"/>
        </w:rPr>
        <w:t xml:space="preserve"> </w:t>
      </w:r>
      <w:proofErr w:type="spellStart"/>
      <w:r w:rsidRPr="004E06BC">
        <w:rPr>
          <w:sz w:val="17"/>
          <w:szCs w:val="17"/>
          <w:lang w:val="fr-CH"/>
        </w:rPr>
        <w:t>Dwi</w:t>
      </w:r>
      <w:proofErr w:type="spellEnd"/>
      <w:r w:rsidRPr="004E06BC">
        <w:rPr>
          <w:sz w:val="17"/>
          <w:szCs w:val="17"/>
          <w:lang w:val="fr-CH"/>
        </w:rPr>
        <w:t xml:space="preserve"> </w:t>
      </w:r>
      <w:proofErr w:type="spellStart"/>
      <w:r w:rsidRPr="004E06BC">
        <w:rPr>
          <w:sz w:val="17"/>
          <w:szCs w:val="17"/>
          <w:lang w:val="fr-CH"/>
        </w:rPr>
        <w:t>Pertiwi</w:t>
      </w:r>
      <w:proofErr w:type="spellEnd"/>
      <w:r w:rsidRPr="004E06BC">
        <w:rPr>
          <w:sz w:val="17"/>
          <w:szCs w:val="17"/>
          <w:lang w:val="fr-CH"/>
        </w:rPr>
        <w:t xml:space="preserve"> et Henry </w:t>
      </w:r>
      <w:proofErr w:type="spellStart"/>
      <w:r w:rsidRPr="004E06BC">
        <w:rPr>
          <w:sz w:val="17"/>
          <w:szCs w:val="17"/>
          <w:lang w:val="fr-CH"/>
        </w:rPr>
        <w:t>Kurnia</w:t>
      </w:r>
      <w:proofErr w:type="spellEnd"/>
      <w:r w:rsidRPr="004E06BC">
        <w:rPr>
          <w:sz w:val="17"/>
          <w:szCs w:val="17"/>
          <w:lang w:val="fr-CH"/>
        </w:rPr>
        <w:t xml:space="preserve"> </w:t>
      </w:r>
      <w:proofErr w:type="spellStart"/>
      <w:r w:rsidRPr="004E06BC">
        <w:rPr>
          <w:sz w:val="17"/>
          <w:szCs w:val="17"/>
          <w:lang w:val="fr-CH"/>
        </w:rPr>
        <w:t>Adhi</w:t>
      </w:r>
      <w:proofErr w:type="spellEnd"/>
      <w:r w:rsidRPr="004E06BC">
        <w:rPr>
          <w:sz w:val="17"/>
          <w:szCs w:val="17"/>
          <w:lang w:val="fr-CH"/>
        </w:rPr>
        <w:t xml:space="preserve"> a été organisée par la police régionale de Djakarta. Henry </w:t>
      </w:r>
      <w:proofErr w:type="spellStart"/>
      <w:r w:rsidRPr="004E06BC">
        <w:rPr>
          <w:sz w:val="17"/>
          <w:szCs w:val="17"/>
          <w:lang w:val="fr-CH"/>
        </w:rPr>
        <w:t>Kurnia</w:t>
      </w:r>
      <w:proofErr w:type="spellEnd"/>
      <w:r w:rsidRPr="004E06BC">
        <w:rPr>
          <w:sz w:val="17"/>
          <w:szCs w:val="17"/>
          <w:lang w:val="fr-CH"/>
        </w:rPr>
        <w:t xml:space="preserve"> </w:t>
      </w:r>
      <w:proofErr w:type="spellStart"/>
      <w:r w:rsidRPr="004E06BC">
        <w:rPr>
          <w:sz w:val="17"/>
          <w:szCs w:val="17"/>
          <w:lang w:val="fr-CH"/>
        </w:rPr>
        <w:t>Adhi</w:t>
      </w:r>
      <w:proofErr w:type="spellEnd"/>
      <w:r w:rsidRPr="004E06BC">
        <w:rPr>
          <w:sz w:val="17"/>
          <w:szCs w:val="17"/>
          <w:lang w:val="fr-CH"/>
        </w:rPr>
        <w:t xml:space="preserve"> a réclamé 300 millions de roupies (environ 19 300 dollars des États-Unis) de dommages et intérêts à </w:t>
      </w:r>
      <w:proofErr w:type="spellStart"/>
      <w:r w:rsidRPr="004E06BC">
        <w:rPr>
          <w:sz w:val="17"/>
          <w:szCs w:val="17"/>
          <w:lang w:val="fr-CH"/>
        </w:rPr>
        <w:t>Septia</w:t>
      </w:r>
      <w:proofErr w:type="spellEnd"/>
      <w:r w:rsidRPr="004E06BC">
        <w:rPr>
          <w:sz w:val="17"/>
          <w:szCs w:val="17"/>
          <w:lang w:val="fr-CH"/>
        </w:rPr>
        <w:t xml:space="preserve"> </w:t>
      </w:r>
      <w:proofErr w:type="spellStart"/>
      <w:r w:rsidRPr="004E06BC">
        <w:rPr>
          <w:sz w:val="17"/>
          <w:szCs w:val="17"/>
          <w:lang w:val="fr-CH"/>
        </w:rPr>
        <w:t>Dwi</w:t>
      </w:r>
      <w:proofErr w:type="spellEnd"/>
      <w:r w:rsidRPr="004E06BC">
        <w:rPr>
          <w:sz w:val="17"/>
          <w:szCs w:val="17"/>
          <w:lang w:val="fr-CH"/>
        </w:rPr>
        <w:t xml:space="preserve"> </w:t>
      </w:r>
      <w:proofErr w:type="spellStart"/>
      <w:r w:rsidRPr="004E06BC">
        <w:rPr>
          <w:sz w:val="17"/>
          <w:szCs w:val="17"/>
          <w:lang w:val="fr-CH"/>
        </w:rPr>
        <w:t>Pertiwi</w:t>
      </w:r>
      <w:proofErr w:type="spellEnd"/>
      <w:r w:rsidRPr="004E06BC">
        <w:rPr>
          <w:sz w:val="17"/>
          <w:szCs w:val="17"/>
          <w:lang w:val="fr-CH"/>
        </w:rPr>
        <w:t xml:space="preserve"> et exigé qu’elle présente des excuses publiques dans les médias. La police a en outre désigné </w:t>
      </w:r>
      <w:proofErr w:type="spellStart"/>
      <w:r w:rsidRPr="004E06BC">
        <w:rPr>
          <w:sz w:val="17"/>
          <w:szCs w:val="17"/>
          <w:lang w:val="fr-CH"/>
        </w:rPr>
        <w:t>Septia</w:t>
      </w:r>
      <w:proofErr w:type="spellEnd"/>
      <w:r w:rsidRPr="004E06BC">
        <w:rPr>
          <w:sz w:val="17"/>
          <w:szCs w:val="17"/>
          <w:lang w:val="fr-CH"/>
        </w:rPr>
        <w:t xml:space="preserve"> </w:t>
      </w:r>
      <w:proofErr w:type="spellStart"/>
      <w:r w:rsidRPr="004E06BC">
        <w:rPr>
          <w:sz w:val="17"/>
          <w:szCs w:val="17"/>
          <w:lang w:val="fr-CH"/>
        </w:rPr>
        <w:t>Dwi</w:t>
      </w:r>
      <w:proofErr w:type="spellEnd"/>
      <w:r w:rsidRPr="004E06BC">
        <w:rPr>
          <w:sz w:val="17"/>
          <w:szCs w:val="17"/>
          <w:lang w:val="fr-CH"/>
        </w:rPr>
        <w:t xml:space="preserve"> </w:t>
      </w:r>
      <w:proofErr w:type="spellStart"/>
      <w:r w:rsidRPr="004E06BC">
        <w:rPr>
          <w:sz w:val="17"/>
          <w:szCs w:val="17"/>
          <w:lang w:val="fr-CH"/>
        </w:rPr>
        <w:t>Pertiwi</w:t>
      </w:r>
      <w:proofErr w:type="spellEnd"/>
      <w:r w:rsidRPr="004E06BC">
        <w:rPr>
          <w:sz w:val="17"/>
          <w:szCs w:val="17"/>
          <w:lang w:val="fr-CH"/>
        </w:rPr>
        <w:t xml:space="preserve"> comme suspecte, mais les enquêteurs ne l’ont pas arrêtée sur le moment car elle avait fait preuve d’un grand respect pour la procédure juridique et s’était montrée coopérative à chaque convocation.</w:t>
      </w:r>
    </w:p>
    <w:p w14:paraId="3A127FA8" w14:textId="77777777" w:rsidR="00695B3D" w:rsidRPr="004E06BC" w:rsidRDefault="00695B3D" w:rsidP="007170E0">
      <w:pPr>
        <w:pStyle w:val="AbschnittAbstandimText"/>
        <w:spacing w:after="60"/>
        <w:rPr>
          <w:sz w:val="17"/>
          <w:szCs w:val="17"/>
          <w:lang w:val="fr-CH"/>
        </w:rPr>
      </w:pPr>
      <w:r w:rsidRPr="004E06BC">
        <w:rPr>
          <w:sz w:val="17"/>
          <w:szCs w:val="17"/>
          <w:lang w:val="fr-CH"/>
        </w:rPr>
        <w:t xml:space="preserve">Le 26 août 2024, </w:t>
      </w:r>
      <w:proofErr w:type="spellStart"/>
      <w:r w:rsidRPr="004E06BC">
        <w:rPr>
          <w:sz w:val="17"/>
          <w:szCs w:val="17"/>
          <w:lang w:val="fr-CH"/>
        </w:rPr>
        <w:t>Septia</w:t>
      </w:r>
      <w:proofErr w:type="spellEnd"/>
      <w:r w:rsidRPr="004E06BC">
        <w:rPr>
          <w:sz w:val="17"/>
          <w:szCs w:val="17"/>
          <w:lang w:val="fr-CH"/>
        </w:rPr>
        <w:t xml:space="preserve"> </w:t>
      </w:r>
      <w:proofErr w:type="spellStart"/>
      <w:r w:rsidRPr="004E06BC">
        <w:rPr>
          <w:sz w:val="17"/>
          <w:szCs w:val="17"/>
          <w:lang w:val="fr-CH"/>
        </w:rPr>
        <w:t>Dwi</w:t>
      </w:r>
      <w:proofErr w:type="spellEnd"/>
      <w:r w:rsidRPr="004E06BC">
        <w:rPr>
          <w:sz w:val="17"/>
          <w:szCs w:val="17"/>
          <w:lang w:val="fr-CH"/>
        </w:rPr>
        <w:t xml:space="preserve"> </w:t>
      </w:r>
      <w:proofErr w:type="spellStart"/>
      <w:r w:rsidRPr="004E06BC">
        <w:rPr>
          <w:sz w:val="17"/>
          <w:szCs w:val="17"/>
          <w:lang w:val="fr-CH"/>
        </w:rPr>
        <w:t>Pertiwi</w:t>
      </w:r>
      <w:proofErr w:type="spellEnd"/>
      <w:r w:rsidRPr="004E06BC">
        <w:rPr>
          <w:sz w:val="17"/>
          <w:szCs w:val="17"/>
          <w:lang w:val="fr-CH"/>
        </w:rPr>
        <w:t xml:space="preserve"> a finalement été arrêtée. Le lendemain, ses </w:t>
      </w:r>
      <w:proofErr w:type="spellStart"/>
      <w:r w:rsidRPr="004E06BC">
        <w:rPr>
          <w:sz w:val="17"/>
          <w:szCs w:val="17"/>
          <w:lang w:val="fr-CH"/>
        </w:rPr>
        <w:t>avocat·e·s</w:t>
      </w:r>
      <w:proofErr w:type="spellEnd"/>
      <w:r w:rsidRPr="004E06BC">
        <w:rPr>
          <w:sz w:val="17"/>
          <w:szCs w:val="17"/>
          <w:lang w:val="fr-CH"/>
        </w:rPr>
        <w:t xml:space="preserve"> ont adressé une demande de suspension de sa détention au parquet de Djakarta-Centre. Cette requête devait être examinée lors de la première audience de </w:t>
      </w:r>
      <w:proofErr w:type="spellStart"/>
      <w:r w:rsidRPr="004E06BC">
        <w:rPr>
          <w:sz w:val="17"/>
          <w:szCs w:val="17"/>
          <w:lang w:val="fr-CH"/>
        </w:rPr>
        <w:t>Septia</w:t>
      </w:r>
      <w:proofErr w:type="spellEnd"/>
      <w:r w:rsidRPr="004E06BC">
        <w:rPr>
          <w:sz w:val="17"/>
          <w:szCs w:val="17"/>
          <w:lang w:val="fr-CH"/>
        </w:rPr>
        <w:t xml:space="preserve"> </w:t>
      </w:r>
      <w:proofErr w:type="spellStart"/>
      <w:r w:rsidRPr="004E06BC">
        <w:rPr>
          <w:sz w:val="17"/>
          <w:szCs w:val="17"/>
          <w:lang w:val="fr-CH"/>
        </w:rPr>
        <w:t>Dwi</w:t>
      </w:r>
      <w:proofErr w:type="spellEnd"/>
      <w:r w:rsidRPr="004E06BC">
        <w:rPr>
          <w:sz w:val="17"/>
          <w:szCs w:val="17"/>
          <w:lang w:val="fr-CH"/>
        </w:rPr>
        <w:t xml:space="preserve"> </w:t>
      </w:r>
      <w:proofErr w:type="spellStart"/>
      <w:r w:rsidRPr="004E06BC">
        <w:rPr>
          <w:sz w:val="17"/>
          <w:szCs w:val="17"/>
          <w:lang w:val="fr-CH"/>
        </w:rPr>
        <w:t>Pertiwi</w:t>
      </w:r>
      <w:proofErr w:type="spellEnd"/>
      <w:r w:rsidRPr="004E06BC">
        <w:rPr>
          <w:sz w:val="17"/>
          <w:szCs w:val="17"/>
          <w:lang w:val="fr-CH"/>
        </w:rPr>
        <w:t xml:space="preserve"> devant le tribunal du district de Djakarta-Centre le 10 septembre 2024. Cependant, l’audience a été reportée et a débuté le 17 septembre 2024.</w:t>
      </w:r>
    </w:p>
    <w:p w14:paraId="72B82B11" w14:textId="2C7B8A32" w:rsidR="00695B3D" w:rsidRPr="004E06BC" w:rsidRDefault="00695B3D" w:rsidP="007170E0">
      <w:pPr>
        <w:pStyle w:val="AbschnittAbstandimText"/>
        <w:spacing w:after="60"/>
        <w:rPr>
          <w:sz w:val="17"/>
          <w:szCs w:val="17"/>
          <w:lang w:val="fr-CH"/>
        </w:rPr>
      </w:pPr>
      <w:r w:rsidRPr="004E06BC">
        <w:rPr>
          <w:sz w:val="17"/>
          <w:szCs w:val="17"/>
          <w:lang w:val="fr-CH"/>
        </w:rPr>
        <w:t xml:space="preserve">Le 19 septembre 2024, les juges ont examiné les demandes de la défense, notamment celle de suspendre la détention. La remise en liberté de </w:t>
      </w:r>
      <w:proofErr w:type="spellStart"/>
      <w:r w:rsidRPr="004E06BC">
        <w:rPr>
          <w:sz w:val="17"/>
          <w:szCs w:val="17"/>
          <w:lang w:val="fr-CH"/>
        </w:rPr>
        <w:t>Septia</w:t>
      </w:r>
      <w:proofErr w:type="spellEnd"/>
      <w:r w:rsidRPr="004E06BC">
        <w:rPr>
          <w:sz w:val="17"/>
          <w:szCs w:val="17"/>
          <w:lang w:val="fr-CH"/>
        </w:rPr>
        <w:t xml:space="preserve"> </w:t>
      </w:r>
      <w:proofErr w:type="spellStart"/>
      <w:r w:rsidRPr="004E06BC">
        <w:rPr>
          <w:sz w:val="17"/>
          <w:szCs w:val="17"/>
          <w:lang w:val="fr-CH"/>
        </w:rPr>
        <w:t>Dwi</w:t>
      </w:r>
      <w:proofErr w:type="spellEnd"/>
      <w:r w:rsidRPr="004E06BC">
        <w:rPr>
          <w:sz w:val="17"/>
          <w:szCs w:val="17"/>
          <w:lang w:val="fr-CH"/>
        </w:rPr>
        <w:t xml:space="preserve"> </w:t>
      </w:r>
      <w:proofErr w:type="spellStart"/>
      <w:r w:rsidRPr="004E06BC">
        <w:rPr>
          <w:sz w:val="17"/>
          <w:szCs w:val="17"/>
          <w:lang w:val="fr-CH"/>
        </w:rPr>
        <w:t>Pertiwi</w:t>
      </w:r>
      <w:proofErr w:type="spellEnd"/>
      <w:r w:rsidRPr="004E06BC">
        <w:rPr>
          <w:sz w:val="17"/>
          <w:szCs w:val="17"/>
          <w:lang w:val="fr-CH"/>
        </w:rPr>
        <w:t xml:space="preserve"> a été ordonnée à l’issue de cette audience.</w:t>
      </w:r>
    </w:p>
    <w:p w14:paraId="1E591F9E" w14:textId="351EE74F" w:rsidR="00695B3D" w:rsidRPr="004E06BC" w:rsidRDefault="00695B3D" w:rsidP="00695B3D">
      <w:pPr>
        <w:pStyle w:val="AbschnittAbstandimText"/>
        <w:rPr>
          <w:sz w:val="17"/>
          <w:szCs w:val="17"/>
          <w:lang w:val="fr-CH"/>
        </w:rPr>
      </w:pPr>
      <w:r w:rsidRPr="004E06BC">
        <w:rPr>
          <w:sz w:val="17"/>
          <w:szCs w:val="17"/>
          <w:lang w:val="fr-CH"/>
        </w:rPr>
        <w:t>L’Indonésie fait montre d’une tendance inquiétante à engager des poursuites pénales contre des personnes pour réprimer le droit à la liberté d’expression. Selon les données dont dispose Amnesty International, entre janvier 2019 et octobre 2024, au moins 554 personnes ont été poursuivies pour des infractions présumées à des articles problématiques de la Loi relative à l’information et aux transactions électroniques.</w:t>
      </w:r>
    </w:p>
    <w:p w14:paraId="327F12C9" w14:textId="77777777" w:rsidR="005E5E5F" w:rsidRPr="004E06BC" w:rsidRDefault="005E5E5F" w:rsidP="004E06BC">
      <w:pPr>
        <w:pStyle w:val="berschrift"/>
        <w:spacing w:before="240"/>
        <w:rPr>
          <w:lang w:val="it-CH"/>
        </w:rPr>
      </w:pPr>
      <w:r w:rsidRPr="004E06BC">
        <w:rPr>
          <w:lang w:val="it-CH"/>
        </w:rPr>
        <w:t>PASSEZ À L</w:t>
      </w:r>
      <w:r w:rsidR="00492ED1" w:rsidRPr="004E06BC">
        <w:rPr>
          <w:lang w:val="it-CH"/>
        </w:rPr>
        <w:t>’</w:t>
      </w:r>
      <w:r w:rsidRPr="004E06BC">
        <w:rPr>
          <w:lang w:val="it-CH"/>
        </w:rPr>
        <w:t>ACTION</w:t>
      </w:r>
    </w:p>
    <w:p w14:paraId="50006988" w14:textId="77777777" w:rsidR="005E5E5F" w:rsidRPr="004E06BC" w:rsidRDefault="005E5E5F" w:rsidP="005E5E5F">
      <w:pPr>
        <w:numPr>
          <w:ilvl w:val="0"/>
          <w:numId w:val="16"/>
        </w:numPr>
        <w:ind w:left="357" w:hanging="357"/>
        <w:rPr>
          <w:color w:val="000000"/>
          <w:lang w:val="fr-CH"/>
        </w:rPr>
      </w:pPr>
      <w:r w:rsidRPr="004E06BC">
        <w:rPr>
          <w:color w:val="000000"/>
          <w:lang w:val="fr-CH"/>
        </w:rPr>
        <w:t xml:space="preserve">Envoyez un appel </w:t>
      </w:r>
      <w:r w:rsidR="002365A5" w:rsidRPr="004E06BC">
        <w:rPr>
          <w:color w:val="000000"/>
          <w:lang w:val="fr-CH"/>
        </w:rPr>
        <w:t xml:space="preserve">courtois </w:t>
      </w:r>
      <w:r w:rsidRPr="004E06BC">
        <w:rPr>
          <w:color w:val="000000"/>
          <w:lang w:val="fr-CH"/>
        </w:rPr>
        <w:t xml:space="preserve">en utilisant vos propres mots ou en vous inspirant du </w:t>
      </w:r>
      <w:r w:rsidRPr="004E06BC">
        <w:rPr>
          <w:b/>
          <w:color w:val="000000"/>
          <w:lang w:val="fr-CH"/>
        </w:rPr>
        <w:t>modèle de lettre</w:t>
      </w:r>
      <w:r w:rsidRPr="004E06BC">
        <w:rPr>
          <w:bCs/>
          <w:color w:val="000000"/>
          <w:lang w:val="fr-CH"/>
        </w:rPr>
        <w:t xml:space="preserve"> </w:t>
      </w:r>
      <w:r w:rsidR="00923F24" w:rsidRPr="004E06BC">
        <w:rPr>
          <w:bCs/>
          <w:color w:val="000000"/>
          <w:lang w:val="fr-CH"/>
        </w:rPr>
        <w:t xml:space="preserve">à la </w:t>
      </w:r>
      <w:r w:rsidR="00923F24" w:rsidRPr="004E06BC">
        <w:rPr>
          <w:b/>
          <w:color w:val="000000"/>
          <w:lang w:val="fr-CH"/>
        </w:rPr>
        <w:t>page 2</w:t>
      </w:r>
      <w:r w:rsidRPr="004E06BC">
        <w:rPr>
          <w:color w:val="000000"/>
          <w:lang w:val="fr-CH"/>
        </w:rPr>
        <w:t>.</w:t>
      </w:r>
    </w:p>
    <w:p w14:paraId="3ADD6F4E" w14:textId="6C5932AE" w:rsidR="005E5E5F" w:rsidRPr="004E06BC" w:rsidRDefault="005E5E5F" w:rsidP="005E5E5F">
      <w:pPr>
        <w:numPr>
          <w:ilvl w:val="0"/>
          <w:numId w:val="16"/>
        </w:numPr>
        <w:ind w:left="357" w:hanging="357"/>
        <w:rPr>
          <w:lang w:val="fr-FR"/>
        </w:rPr>
      </w:pPr>
      <w:r w:rsidRPr="004E06BC">
        <w:rPr>
          <w:lang w:val="fr-FR"/>
        </w:rPr>
        <w:t>Merci d'agir dans les plus brefs délais, avant le</w:t>
      </w:r>
      <w:r w:rsidRPr="004E06BC">
        <w:rPr>
          <w:rFonts w:cs="Arial"/>
          <w:b/>
          <w:lang w:val="fr-FR"/>
        </w:rPr>
        <w:t xml:space="preserve"> </w:t>
      </w:r>
      <w:r w:rsidR="00695B3D" w:rsidRPr="004E06BC">
        <w:rPr>
          <w:b/>
          <w:bCs/>
          <w:u w:val="single"/>
          <w:lang w:val="it-CH"/>
        </w:rPr>
        <w:t xml:space="preserve">15 </w:t>
      </w:r>
      <w:proofErr w:type="spellStart"/>
      <w:r w:rsidR="00695B3D" w:rsidRPr="004E06BC">
        <w:rPr>
          <w:b/>
          <w:bCs/>
          <w:u w:val="single"/>
          <w:lang w:val="it-CH"/>
        </w:rPr>
        <w:t>décembre</w:t>
      </w:r>
      <w:proofErr w:type="spellEnd"/>
      <w:r w:rsidR="00695B3D" w:rsidRPr="004E06BC">
        <w:rPr>
          <w:lang w:val="it-CH"/>
        </w:rPr>
        <w:t xml:space="preserve"> </w:t>
      </w:r>
      <w:r w:rsidRPr="004E06BC">
        <w:rPr>
          <w:lang w:val="fr-FR"/>
        </w:rPr>
        <w:t>20</w:t>
      </w:r>
      <w:r w:rsidR="00D01184" w:rsidRPr="004E06BC">
        <w:rPr>
          <w:lang w:val="fr-FR"/>
        </w:rPr>
        <w:t>2</w:t>
      </w:r>
      <w:r w:rsidR="00F55EB4" w:rsidRPr="004E06BC">
        <w:rPr>
          <w:lang w:val="fr-FR"/>
        </w:rPr>
        <w:t>4</w:t>
      </w:r>
      <w:r w:rsidRPr="004E06BC">
        <w:rPr>
          <w:lang w:val="fr-FR"/>
        </w:rPr>
        <w:t>.</w:t>
      </w:r>
    </w:p>
    <w:p w14:paraId="5C03E890" w14:textId="1ED2E2F9" w:rsidR="00E219C6" w:rsidRPr="004E06BC" w:rsidRDefault="002365A5" w:rsidP="002364C8">
      <w:pPr>
        <w:numPr>
          <w:ilvl w:val="0"/>
          <w:numId w:val="16"/>
        </w:numPr>
        <w:spacing w:after="80"/>
        <w:ind w:left="357" w:hanging="357"/>
        <w:rPr>
          <w:lang w:val="fr-CH"/>
        </w:rPr>
      </w:pPr>
      <w:r w:rsidRPr="004E06BC">
        <w:rPr>
          <w:lang w:val="fr-CH"/>
        </w:rPr>
        <w:t>Langue(s) préférée(s</w:t>
      </w:r>
      <w:proofErr w:type="gramStart"/>
      <w:r w:rsidRPr="004E06BC">
        <w:rPr>
          <w:lang w:val="fr-CH"/>
        </w:rPr>
        <w:t>):</w:t>
      </w:r>
      <w:proofErr w:type="gramEnd"/>
      <w:r w:rsidRPr="004E06BC">
        <w:rPr>
          <w:lang w:val="fr-CH"/>
        </w:rPr>
        <w:t xml:space="preserve"> </w:t>
      </w:r>
      <w:proofErr w:type="spellStart"/>
      <w:r w:rsidR="00695B3D" w:rsidRPr="004E06BC">
        <w:rPr>
          <w:b/>
          <w:bCs/>
          <w:lang w:val="it-CH"/>
        </w:rPr>
        <w:t>anglais</w:t>
      </w:r>
      <w:proofErr w:type="spellEnd"/>
      <w:r w:rsidR="00695B3D" w:rsidRPr="004E06BC">
        <w:rPr>
          <w:b/>
          <w:bCs/>
          <w:lang w:val="it-CH"/>
        </w:rPr>
        <w:t xml:space="preserve"> </w:t>
      </w:r>
      <w:r w:rsidR="00695B3D" w:rsidRPr="004E06BC">
        <w:rPr>
          <w:b/>
          <w:bCs/>
          <w:lang w:val="it-CH"/>
        </w:rPr>
        <w:t>,</w:t>
      </w:r>
      <w:r w:rsidR="00695B3D" w:rsidRPr="004E06BC">
        <w:rPr>
          <w:b/>
          <w:bCs/>
          <w:lang w:val="it-CH"/>
        </w:rPr>
        <w:t xml:space="preserve"> </w:t>
      </w:r>
      <w:proofErr w:type="spellStart"/>
      <w:r w:rsidR="00695B3D" w:rsidRPr="004E06BC">
        <w:rPr>
          <w:b/>
          <w:bCs/>
          <w:lang w:val="it-CH"/>
        </w:rPr>
        <w:t>bahasa</w:t>
      </w:r>
      <w:proofErr w:type="spellEnd"/>
      <w:r w:rsidR="00695B3D" w:rsidRPr="004E06BC">
        <w:rPr>
          <w:b/>
          <w:bCs/>
          <w:lang w:val="it-CH"/>
        </w:rPr>
        <w:t xml:space="preserve"> </w:t>
      </w:r>
      <w:proofErr w:type="spellStart"/>
      <w:r w:rsidR="00695B3D" w:rsidRPr="004E06BC">
        <w:rPr>
          <w:b/>
          <w:bCs/>
          <w:lang w:val="it-CH"/>
        </w:rPr>
        <w:t>indonésien</w:t>
      </w:r>
      <w:proofErr w:type="spellEnd"/>
      <w:r w:rsidRPr="004E06BC">
        <w:rPr>
          <w:lang w:val="fr-CH"/>
        </w:rPr>
        <w:t>. Vous pouvez également écrire dans votre propre langue.</w:t>
      </w:r>
    </w:p>
    <w:p w14:paraId="1CFDC55D" w14:textId="77777777" w:rsidR="00571037" w:rsidRPr="004E06BC" w:rsidRDefault="00571037" w:rsidP="00571037">
      <w:pPr>
        <w:numPr>
          <w:ilvl w:val="0"/>
          <w:numId w:val="16"/>
        </w:numPr>
        <w:ind w:left="357" w:hanging="357"/>
        <w:rPr>
          <w:sz w:val="12"/>
          <w:szCs w:val="16"/>
        </w:rPr>
      </w:pPr>
      <w:r w:rsidRPr="004E06BC">
        <w:rPr>
          <w:b/>
          <w:sz w:val="12"/>
          <w:szCs w:val="16"/>
          <w:lang w:val="fr-FR"/>
        </w:rPr>
        <w:t xml:space="preserve">INFO ENVOIS PAR </w:t>
      </w:r>
      <w:proofErr w:type="gramStart"/>
      <w:r w:rsidRPr="004E06BC">
        <w:rPr>
          <w:b/>
          <w:sz w:val="12"/>
          <w:szCs w:val="16"/>
          <w:lang w:val="fr-FR"/>
        </w:rPr>
        <w:t>POSTE</w:t>
      </w:r>
      <w:r w:rsidRPr="004E06BC">
        <w:rPr>
          <w:sz w:val="12"/>
          <w:szCs w:val="16"/>
          <w:lang w:val="fr-FR"/>
        </w:rPr>
        <w:t>:</w:t>
      </w:r>
      <w:proofErr w:type="gramEnd"/>
      <w:r w:rsidRPr="004E06BC">
        <w:rPr>
          <w:sz w:val="12"/>
          <w:szCs w:val="16"/>
          <w:lang w:val="fr-FR"/>
        </w:rPr>
        <w:t xml:space="preserve"> L’envoi de lettres est possible dans presque tous les pays. </w:t>
      </w:r>
      <w:proofErr w:type="spellStart"/>
      <w:r w:rsidRPr="004E06BC">
        <w:rPr>
          <w:sz w:val="12"/>
          <w:szCs w:val="16"/>
          <w:lang w:val="fr-CH"/>
        </w:rPr>
        <w:t>Veuillez vous</w:t>
      </w:r>
      <w:proofErr w:type="spellEnd"/>
      <w:r w:rsidRPr="004E06BC">
        <w:rPr>
          <w:sz w:val="12"/>
          <w:szCs w:val="16"/>
          <w:lang w:val="fr-CH"/>
        </w:rPr>
        <w:t xml:space="preserve"> renseigner auprès de la Poste si des lettres sont actuellement envoyées </w:t>
      </w:r>
      <w:r w:rsidRPr="004E06BC">
        <w:rPr>
          <w:sz w:val="12"/>
          <w:szCs w:val="16"/>
          <w:lang w:val="fr-CH"/>
        </w:rPr>
        <w:br/>
        <w:t xml:space="preserve">au pays de destination. </w:t>
      </w:r>
      <w:r w:rsidRPr="004E06BC">
        <w:rPr>
          <w:sz w:val="12"/>
          <w:szCs w:val="16"/>
          <w:lang w:val="fr-FR"/>
        </w:rPr>
        <w:t xml:space="preserve">Faute de quoi, envoyez-la par </w:t>
      </w:r>
      <w:proofErr w:type="gramStart"/>
      <w:r w:rsidRPr="004E06BC">
        <w:rPr>
          <w:sz w:val="12"/>
          <w:szCs w:val="16"/>
          <w:lang w:val="fr-FR"/>
        </w:rPr>
        <w:t>e-mail</w:t>
      </w:r>
      <w:proofErr w:type="gramEnd"/>
      <w:r w:rsidRPr="004E06BC">
        <w:rPr>
          <w:sz w:val="12"/>
          <w:szCs w:val="16"/>
          <w:lang w:val="fr-FR"/>
        </w:rPr>
        <w:t xml:space="preserve">, fax ou les médias sociaux (si disponibles) et/ou via l'ambassade avec la demande de transmission. </w:t>
      </w:r>
      <w:r w:rsidRPr="004E06BC">
        <w:rPr>
          <w:sz w:val="12"/>
          <w:szCs w:val="16"/>
          <w:lang w:val="en-GB"/>
        </w:rPr>
        <w:t xml:space="preserve">Merci </w:t>
      </w:r>
      <w:proofErr w:type="gramStart"/>
      <w:r w:rsidRPr="004E06BC">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4E06BC" w14:paraId="3118DB86" w14:textId="77777777" w:rsidTr="002621D1">
        <w:trPr>
          <w:cantSplit/>
          <w:trHeight w:val="53"/>
        </w:trPr>
        <w:tc>
          <w:tcPr>
            <w:tcW w:w="2838" w:type="pct"/>
            <w:noWrap/>
            <w:hideMark/>
          </w:tcPr>
          <w:p w14:paraId="4E894D96" w14:textId="47803074" w:rsidR="005E5E5F" w:rsidRPr="004E06BC" w:rsidRDefault="005E5E5F" w:rsidP="004E06BC">
            <w:pPr>
              <w:pStyle w:val="berschrift"/>
              <w:spacing w:before="240"/>
              <w:rPr>
                <w:lang w:val="fr-FR"/>
              </w:rPr>
            </w:pPr>
            <w:r w:rsidRPr="004E06BC">
              <w:rPr>
                <w:lang w:val="it-CH"/>
              </w:rPr>
              <w:t xml:space="preserve">APPELS </w:t>
            </w:r>
            <w:r w:rsidR="004E06BC">
              <w:rPr>
                <w:lang w:val="it-CH"/>
              </w:rPr>
              <w:t>A</w:t>
            </w:r>
            <w:r w:rsidR="00695B3D" w:rsidRPr="004E06BC">
              <w:rPr>
                <w:lang w:val="it-CH"/>
              </w:rPr>
              <w:t xml:space="preserve">u </w:t>
            </w:r>
            <w:r w:rsidR="00695B3D" w:rsidRPr="004E06BC">
              <w:rPr>
                <w:lang w:val="it-CH"/>
              </w:rPr>
              <w:t>Procureur général de la République</w:t>
            </w:r>
            <w:r w:rsidRPr="004E06BC">
              <w:rPr>
                <w:lang w:val="it-CH"/>
              </w:rPr>
              <w:t xml:space="preserve"> </w:t>
            </w:r>
          </w:p>
        </w:tc>
        <w:tc>
          <w:tcPr>
            <w:tcW w:w="2162" w:type="pct"/>
            <w:hideMark/>
          </w:tcPr>
          <w:p w14:paraId="0472544E" w14:textId="77777777" w:rsidR="005E5E5F" w:rsidRPr="004E06BC" w:rsidRDefault="005E5E5F" w:rsidP="004E06BC">
            <w:pPr>
              <w:pStyle w:val="berschrift"/>
              <w:spacing w:before="240"/>
              <w:rPr>
                <w:lang w:val="en-GB"/>
              </w:rPr>
            </w:pPr>
            <w:r w:rsidRPr="004E06BC">
              <w:rPr>
                <w:lang w:val="it-CH"/>
              </w:rPr>
              <w:t xml:space="preserve">COPIES À </w:t>
            </w:r>
          </w:p>
        </w:tc>
      </w:tr>
      <w:tr w:rsidR="00226CD5" w:rsidRPr="004E06BC" w14:paraId="7450E168" w14:textId="77777777" w:rsidTr="002621D1">
        <w:trPr>
          <w:cantSplit/>
          <w:trHeight w:val="53"/>
        </w:trPr>
        <w:tc>
          <w:tcPr>
            <w:tcW w:w="2838" w:type="pct"/>
            <w:noWrap/>
            <w:hideMark/>
          </w:tcPr>
          <w:p w14:paraId="25316653" w14:textId="0717D1BC" w:rsidR="00695B3D" w:rsidRPr="004E06BC" w:rsidRDefault="00695B3D" w:rsidP="00695B3D">
            <w:pPr>
              <w:pStyle w:val="Adressen"/>
            </w:pPr>
            <w:r w:rsidRPr="004E06BC">
              <w:t xml:space="preserve">Dr. </w:t>
            </w:r>
            <w:proofErr w:type="spellStart"/>
            <w:r w:rsidRPr="004E06BC">
              <w:t>Sanitiar</w:t>
            </w:r>
            <w:proofErr w:type="spellEnd"/>
            <w:r w:rsidRPr="004E06BC">
              <w:t xml:space="preserve"> Burhanuddin</w:t>
            </w:r>
            <w:r w:rsidRPr="004E06BC">
              <w:br/>
            </w:r>
            <w:proofErr w:type="spellStart"/>
            <w:r w:rsidRPr="004E06BC">
              <w:t>Attorney</w:t>
            </w:r>
            <w:proofErr w:type="spellEnd"/>
            <w:r w:rsidRPr="004E06BC">
              <w:t xml:space="preserve"> General of the Republic of Indonesia</w:t>
            </w:r>
            <w:r w:rsidRPr="004E06BC">
              <w:br/>
            </w:r>
            <w:proofErr w:type="spellStart"/>
            <w:r w:rsidRPr="004E06BC">
              <w:t>Jl</w:t>
            </w:r>
            <w:proofErr w:type="spellEnd"/>
            <w:r w:rsidRPr="004E06BC">
              <w:t xml:space="preserve">. </w:t>
            </w:r>
            <w:proofErr w:type="spellStart"/>
            <w:r w:rsidRPr="004E06BC">
              <w:t>Panglima</w:t>
            </w:r>
            <w:proofErr w:type="spellEnd"/>
            <w:r w:rsidRPr="004E06BC">
              <w:t xml:space="preserve"> </w:t>
            </w:r>
            <w:proofErr w:type="spellStart"/>
            <w:r w:rsidRPr="004E06BC">
              <w:t>Polim</w:t>
            </w:r>
            <w:proofErr w:type="spellEnd"/>
            <w:r w:rsidRPr="004E06BC">
              <w:t xml:space="preserve"> No.1</w:t>
            </w:r>
            <w:r w:rsidRPr="004E06BC">
              <w:br/>
              <w:t>South Jakarta</w:t>
            </w:r>
            <w:r w:rsidRPr="004E06BC">
              <w:br/>
            </w:r>
            <w:proofErr w:type="spellStart"/>
            <w:r w:rsidRPr="004E06BC">
              <w:t>Jakarta</w:t>
            </w:r>
            <w:proofErr w:type="spellEnd"/>
            <w:r w:rsidRPr="004E06BC">
              <w:t xml:space="preserve"> 12160</w:t>
            </w:r>
            <w:r w:rsidRPr="004E06BC">
              <w:br/>
            </w:r>
            <w:proofErr w:type="spellStart"/>
            <w:r w:rsidR="004E06BC">
              <w:t>Indonésie</w:t>
            </w:r>
            <w:proofErr w:type="spellEnd"/>
            <w:r w:rsidR="004E06BC">
              <w:t xml:space="preserve"> / </w:t>
            </w:r>
            <w:r w:rsidRPr="004E06BC">
              <w:t>Indonesia</w:t>
            </w:r>
          </w:p>
          <w:p w14:paraId="732F4615" w14:textId="675EA2F3" w:rsidR="00695B3D" w:rsidRPr="004E06BC" w:rsidRDefault="00695B3D" w:rsidP="00695B3D">
            <w:pPr>
              <w:pStyle w:val="Adressen"/>
              <w:spacing w:after="200"/>
            </w:pPr>
            <w:r w:rsidRPr="004E06BC">
              <w:t>E</w:t>
            </w:r>
            <w:r w:rsidRPr="004E06BC">
              <w:t>-</w:t>
            </w:r>
            <w:r w:rsidRPr="004E06BC">
              <w:t xml:space="preserve">mail: </w:t>
            </w:r>
            <w:hyperlink r:id="rId8" w:history="1">
              <w:r w:rsidRPr="004E06BC">
                <w:rPr>
                  <w:rStyle w:val="Hyperlink"/>
                </w:rPr>
                <w:t>humas.puspenkum@kejaksaan.go.id</w:t>
              </w:r>
            </w:hyperlink>
            <w:r w:rsidRPr="004E06BC">
              <w:br/>
              <w:t>Twitter/X: @ST_Burhanuddin</w:t>
            </w:r>
            <w:r w:rsidRPr="004E06BC">
              <w:br/>
              <w:t>Instagram: @stburhanuddin</w:t>
            </w:r>
          </w:p>
          <w:p w14:paraId="77A07BDA" w14:textId="6D51EFED" w:rsidR="00695B3D" w:rsidRPr="004E06BC" w:rsidRDefault="004E06BC" w:rsidP="00695B3D">
            <w:pPr>
              <w:pStyle w:val="Adressen"/>
              <w:spacing w:after="40"/>
              <w:rPr>
                <w:b/>
                <w:bCs/>
                <w:sz w:val="16"/>
                <w:szCs w:val="16"/>
                <w:u w:val="single"/>
              </w:rPr>
            </w:pPr>
            <w:r w:rsidRPr="004E06BC">
              <w:rPr>
                <w:b/>
                <w:bCs/>
                <w:sz w:val="16"/>
                <w:szCs w:val="16"/>
                <w:lang w:val="fr-CH"/>
              </w:rPr>
              <w:t>C</w:t>
            </w:r>
            <w:r w:rsidRPr="004E06BC">
              <w:rPr>
                <w:b/>
                <w:bCs/>
                <w:sz w:val="16"/>
                <w:szCs w:val="16"/>
                <w:lang w:val="fr-CH"/>
              </w:rPr>
              <w:t xml:space="preserve">ible </w:t>
            </w:r>
            <w:proofErr w:type="gramStart"/>
            <w:r w:rsidRPr="004E06BC">
              <w:rPr>
                <w:b/>
                <w:bCs/>
                <w:sz w:val="16"/>
                <w:szCs w:val="16"/>
                <w:lang w:val="fr-CH"/>
              </w:rPr>
              <w:t>supplémentaire</w:t>
            </w:r>
            <w:r w:rsidR="00695B3D" w:rsidRPr="004E06BC">
              <w:rPr>
                <w:b/>
                <w:bCs/>
                <w:sz w:val="16"/>
                <w:szCs w:val="16"/>
                <w:u w:val="single"/>
              </w:rPr>
              <w:t>:</w:t>
            </w:r>
            <w:proofErr w:type="gramEnd"/>
          </w:p>
          <w:p w14:paraId="62BC4D82" w14:textId="77777777" w:rsidR="00695B3D" w:rsidRPr="004E06BC" w:rsidRDefault="00695B3D" w:rsidP="00695B3D">
            <w:pPr>
              <w:pStyle w:val="Adressen"/>
              <w:spacing w:after="40"/>
              <w:rPr>
                <w:sz w:val="16"/>
                <w:szCs w:val="16"/>
                <w:lang w:val="es-ES"/>
              </w:rPr>
            </w:pPr>
            <w:r w:rsidRPr="004E06BC">
              <w:rPr>
                <w:sz w:val="16"/>
                <w:szCs w:val="16"/>
                <w:lang w:val="en-US"/>
              </w:rPr>
              <w:t xml:space="preserve">Prabowo </w:t>
            </w:r>
            <w:proofErr w:type="spellStart"/>
            <w:r w:rsidRPr="004E06BC">
              <w:rPr>
                <w:sz w:val="16"/>
                <w:szCs w:val="16"/>
                <w:lang w:val="en-US"/>
              </w:rPr>
              <w:t>Subianto</w:t>
            </w:r>
            <w:proofErr w:type="spellEnd"/>
            <w:r w:rsidRPr="004E06BC">
              <w:rPr>
                <w:sz w:val="16"/>
                <w:szCs w:val="16"/>
                <w:lang w:val="en-US"/>
              </w:rPr>
              <w:br/>
              <w:t>President of the Republic of Indonesia</w:t>
            </w:r>
            <w:r w:rsidRPr="004E06BC">
              <w:rPr>
                <w:sz w:val="16"/>
                <w:szCs w:val="16"/>
                <w:lang w:val="en-US"/>
              </w:rPr>
              <w:br/>
              <w:t xml:space="preserve">State Secretariat, Jl. </w:t>
            </w:r>
            <w:r w:rsidRPr="004E06BC">
              <w:rPr>
                <w:sz w:val="16"/>
                <w:szCs w:val="16"/>
                <w:lang w:val="es-ES"/>
              </w:rPr>
              <w:t>Veteran No. 17-18</w:t>
            </w:r>
            <w:r w:rsidRPr="004E06BC">
              <w:rPr>
                <w:sz w:val="16"/>
                <w:szCs w:val="16"/>
                <w:lang w:val="es-ES"/>
              </w:rPr>
              <w:br/>
              <w:t>Kota Jakarta Pusat, DKI Jakarta, Indonesia (10110)</w:t>
            </w:r>
          </w:p>
          <w:p w14:paraId="21AA7D72" w14:textId="15CC5A7A" w:rsidR="00226CD5" w:rsidRPr="004E06BC" w:rsidRDefault="00695B3D" w:rsidP="00695B3D">
            <w:r w:rsidRPr="004E06BC">
              <w:rPr>
                <w:sz w:val="16"/>
                <w:szCs w:val="16"/>
                <w:lang w:val="es-ES"/>
              </w:rPr>
              <w:t>E</w:t>
            </w:r>
            <w:r w:rsidR="004E06BC">
              <w:rPr>
                <w:sz w:val="16"/>
                <w:szCs w:val="16"/>
                <w:lang w:val="es-ES"/>
              </w:rPr>
              <w:t>-</w:t>
            </w:r>
            <w:r w:rsidRPr="004E06BC">
              <w:rPr>
                <w:sz w:val="16"/>
                <w:szCs w:val="16"/>
                <w:lang w:val="es-ES"/>
              </w:rPr>
              <w:t xml:space="preserve">mail: </w:t>
            </w:r>
            <w:hyperlink r:id="rId9" w:history="1">
              <w:r w:rsidRPr="004E06BC">
                <w:rPr>
                  <w:rStyle w:val="Hyperlink"/>
                  <w:sz w:val="16"/>
                  <w:szCs w:val="16"/>
                  <w:lang w:val="es-ES"/>
                </w:rPr>
                <w:t>persuratan@setneg.go.id</w:t>
              </w:r>
            </w:hyperlink>
            <w:r w:rsidRPr="004E06BC">
              <w:rPr>
                <w:sz w:val="16"/>
                <w:szCs w:val="16"/>
                <w:lang w:val="es-ES"/>
              </w:rPr>
              <w:br/>
              <w:t>Twitter/X: @KSPgoid</w:t>
            </w:r>
            <w:r w:rsidRPr="004E06BC">
              <w:rPr>
                <w:sz w:val="16"/>
                <w:szCs w:val="16"/>
                <w:lang w:val="es-ES"/>
              </w:rPr>
              <w:br/>
              <w:t>Instagram: @presidenrepublikindonesia</w:t>
            </w:r>
            <w:r w:rsidR="002222A4" w:rsidRPr="004E06BC">
              <w:t xml:space="preserve"> </w:t>
            </w:r>
          </w:p>
        </w:tc>
        <w:tc>
          <w:tcPr>
            <w:tcW w:w="2162" w:type="pct"/>
            <w:hideMark/>
          </w:tcPr>
          <w:p w14:paraId="10BC94C8" w14:textId="2D6E26DD" w:rsidR="004E06BC" w:rsidRPr="004E06BC" w:rsidRDefault="004E06BC" w:rsidP="004E06BC">
            <w:pPr>
              <w:spacing w:after="80"/>
              <w:rPr>
                <w:rFonts w:cs="Arial"/>
                <w:lang w:val="fr-FR"/>
              </w:rPr>
            </w:pPr>
            <w:r w:rsidRPr="004E06BC">
              <w:rPr>
                <w:rFonts w:cs="Arial"/>
                <w:lang w:val="fr-FR"/>
              </w:rPr>
              <w:t>Ambassade de la République d'Indonésie</w:t>
            </w:r>
            <w:r w:rsidRPr="004E06BC">
              <w:rPr>
                <w:rFonts w:cs="Arial"/>
                <w:lang w:val="fr-FR"/>
              </w:rPr>
              <w:br/>
            </w:r>
            <w:proofErr w:type="spellStart"/>
            <w:r w:rsidRPr="004E06BC">
              <w:rPr>
                <w:rFonts w:cs="Arial"/>
                <w:lang w:val="fr-FR"/>
              </w:rPr>
              <w:t>Elfenauweg</w:t>
            </w:r>
            <w:proofErr w:type="spellEnd"/>
            <w:r w:rsidRPr="004E06BC">
              <w:rPr>
                <w:rFonts w:cs="Arial"/>
                <w:lang w:val="fr-FR"/>
              </w:rPr>
              <w:t xml:space="preserve"> 51</w:t>
            </w:r>
            <w:r w:rsidRPr="004E06BC">
              <w:rPr>
                <w:rFonts w:cs="Arial"/>
                <w:lang w:val="fr-FR"/>
              </w:rPr>
              <w:br/>
              <w:t>3006 Bern</w:t>
            </w:r>
            <w:r w:rsidRPr="004E06BC">
              <w:rPr>
                <w:rFonts w:cs="Arial"/>
                <w:lang w:val="fr-FR"/>
              </w:rPr>
              <w:t>e</w:t>
            </w:r>
          </w:p>
          <w:p w14:paraId="249B491F" w14:textId="5BCD3DFC" w:rsidR="00226CD5" w:rsidRPr="004E06BC" w:rsidRDefault="004E06BC" w:rsidP="004E06BC">
            <w:r w:rsidRPr="004E06BC">
              <w:rPr>
                <w:rFonts w:cs="Arial"/>
              </w:rPr>
              <w:t xml:space="preserve">Fax: 031 352 24 80 </w:t>
            </w:r>
            <w:r w:rsidRPr="004E06BC">
              <w:rPr>
                <w:rFonts w:cs="Arial"/>
              </w:rPr>
              <w:br/>
              <w:t xml:space="preserve">E-Mail: </w:t>
            </w:r>
            <w:hyperlink r:id="rId10" w:history="1">
              <w:r w:rsidRPr="004E06BC">
                <w:rPr>
                  <w:rFonts w:cs="Arial"/>
                  <w:color w:val="0000FF"/>
                  <w:u w:val="single"/>
                </w:rPr>
                <w:t>bern.kbri@kemlu.go.id</w:t>
              </w:r>
            </w:hyperlink>
          </w:p>
        </w:tc>
      </w:tr>
      <w:tr w:rsidR="00AA745E" w:rsidRPr="004E06BC" w14:paraId="198473FD" w14:textId="77777777" w:rsidTr="002621D1">
        <w:trPr>
          <w:cantSplit/>
          <w:trHeight w:val="53"/>
        </w:trPr>
        <w:tc>
          <w:tcPr>
            <w:tcW w:w="5000" w:type="pct"/>
            <w:gridSpan w:val="2"/>
            <w:noWrap/>
          </w:tcPr>
          <w:p w14:paraId="5DE446FE" w14:textId="14F236EA" w:rsidR="00AA745E" w:rsidRPr="004E06BC" w:rsidRDefault="00B71BDF" w:rsidP="00803B52">
            <w:pPr>
              <w:spacing w:before="120"/>
              <w:rPr>
                <w:sz w:val="16"/>
                <w:szCs w:val="16"/>
                <w:lang w:val="fr-CH"/>
              </w:rPr>
            </w:pPr>
            <w:r w:rsidRPr="004E06BC">
              <w:rPr>
                <w:lang w:val="fr-CH"/>
              </w:rPr>
              <w:sym w:font="Wingdings 3" w:char="F022"/>
            </w:r>
            <w:r w:rsidRPr="004E06BC">
              <w:rPr>
                <w:lang w:val="fr-CH"/>
              </w:rPr>
              <w:t xml:space="preserve"> </w:t>
            </w:r>
            <w:r w:rsidR="00BA09FB" w:rsidRPr="004E06BC">
              <w:rPr>
                <w:lang w:val="fr-CH"/>
              </w:rPr>
              <w:t>Guide</w:t>
            </w:r>
            <w:r w:rsidR="00BA09FB" w:rsidRPr="004E06BC">
              <w:rPr>
                <w:b/>
                <w:bCs/>
                <w:lang w:val="fr-CH"/>
              </w:rPr>
              <w:t xml:space="preserve"> réseaux sociaux</w:t>
            </w:r>
            <w:r w:rsidR="00BA09FB" w:rsidRPr="004E06BC">
              <w:rPr>
                <w:lang w:val="fr-CH"/>
              </w:rPr>
              <w:t xml:space="preserve"> et</w:t>
            </w:r>
            <w:r w:rsidR="00BA09FB" w:rsidRPr="004E06BC">
              <w:rPr>
                <w:b/>
                <w:bCs/>
                <w:lang w:val="fr-CH"/>
              </w:rPr>
              <w:t xml:space="preserve"> c</w:t>
            </w:r>
            <w:r w:rsidR="00AA745E" w:rsidRPr="004E06BC">
              <w:rPr>
                <w:b/>
                <w:bCs/>
                <w:lang w:val="fr-CH"/>
              </w:rPr>
              <w:t>ibles supplémentaires</w:t>
            </w:r>
            <w:r w:rsidR="00AA745E" w:rsidRPr="004E06BC">
              <w:rPr>
                <w:lang w:val="fr-CH"/>
              </w:rPr>
              <w:t xml:space="preserve"> voir sur</w:t>
            </w:r>
            <w:r w:rsidR="00FE4ADA" w:rsidRPr="004E06BC">
              <w:rPr>
                <w:lang w:val="fr-CH"/>
              </w:rPr>
              <w:t xml:space="preserve"> </w:t>
            </w:r>
            <w:r w:rsidR="002365A5" w:rsidRPr="004E06BC">
              <w:rPr>
                <w:lang w:val="fr-CH"/>
              </w:rPr>
              <w:t xml:space="preserve">: </w:t>
            </w:r>
            <w:hyperlink r:id="rId11" w:history="1">
              <w:r w:rsidR="002365A5" w:rsidRPr="004E06BC">
                <w:rPr>
                  <w:rStyle w:val="Hyperlink"/>
                  <w:lang w:val="fr-CH"/>
                </w:rPr>
                <w:t>amnesty.ch</w:t>
              </w:r>
            </w:hyperlink>
            <w:r w:rsidR="002365A5" w:rsidRPr="004E06BC">
              <w:rPr>
                <w:lang w:val="fr-CH"/>
              </w:rPr>
              <w:t xml:space="preserve"> </w:t>
            </w:r>
            <w:r w:rsidR="002365A5" w:rsidRPr="004E06BC">
              <w:rPr>
                <w:sz w:val="32"/>
                <w:szCs w:val="32"/>
              </w:rPr>
              <w:sym w:font="Webdings" w:char="F04C"/>
            </w:r>
            <w:r w:rsidR="002365A5" w:rsidRPr="004E06BC">
              <w:rPr>
                <w:b/>
                <w:bCs/>
                <w:lang w:val="fr-CH"/>
              </w:rPr>
              <w:t xml:space="preserve">UA </w:t>
            </w:r>
            <w:r w:rsidR="00695B3D" w:rsidRPr="004E06BC">
              <w:rPr>
                <w:b/>
                <w:bCs/>
                <w:lang w:val="fr-CH"/>
              </w:rPr>
              <w:t>095/24</w:t>
            </w:r>
          </w:p>
        </w:tc>
      </w:tr>
    </w:tbl>
    <w:p w14:paraId="7E199D8D" w14:textId="77777777" w:rsidR="00881147" w:rsidRPr="004E06BC" w:rsidRDefault="00881147" w:rsidP="00881147">
      <w:pPr>
        <w:rPr>
          <w:sz w:val="4"/>
          <w:lang w:val="it-CH"/>
        </w:rPr>
      </w:pPr>
    </w:p>
    <w:p w14:paraId="37BE36A4" w14:textId="77777777" w:rsidR="007D0B54" w:rsidRPr="004E06BC" w:rsidRDefault="00CF02C7" w:rsidP="00881147">
      <w:pPr>
        <w:rPr>
          <w:sz w:val="10"/>
          <w:szCs w:val="10"/>
          <w:lang w:val="it-CH"/>
        </w:rPr>
      </w:pPr>
      <w:r w:rsidRPr="004E06BC">
        <w:rPr>
          <w:sz w:val="20"/>
          <w:szCs w:val="20"/>
          <w:lang w:val="it-CH"/>
        </w:rPr>
        <w:br w:type="page"/>
      </w:r>
    </w:p>
    <w:p w14:paraId="1742F458" w14:textId="77777777" w:rsidR="00097F8C" w:rsidRPr="004E06BC" w:rsidRDefault="00097F8C" w:rsidP="00C67DE1">
      <w:pPr>
        <w:spacing w:line="360" w:lineRule="auto"/>
        <w:rPr>
          <w:sz w:val="20"/>
          <w:szCs w:val="20"/>
          <w:lang w:val="fr-FR"/>
        </w:rPr>
        <w:sectPr w:rsidR="00097F8C" w:rsidRPr="004E06BC" w:rsidSect="002621D1">
          <w:footerReference w:type="first" r:id="rId12"/>
          <w:type w:val="continuous"/>
          <w:pgSz w:w="11906" w:h="16838" w:code="9"/>
          <w:pgMar w:top="426" w:right="707" w:bottom="709" w:left="709" w:header="159" w:footer="306" w:gutter="0"/>
          <w:cols w:space="720"/>
          <w:titlePg/>
        </w:sectPr>
      </w:pPr>
    </w:p>
    <w:p w14:paraId="7EA4815F" w14:textId="77777777" w:rsidR="007D0B54" w:rsidRPr="004E06BC" w:rsidRDefault="007D0B54" w:rsidP="00C67DE1">
      <w:pPr>
        <w:spacing w:line="360" w:lineRule="auto"/>
        <w:rPr>
          <w:sz w:val="20"/>
          <w:szCs w:val="20"/>
        </w:rPr>
      </w:pPr>
      <w:r w:rsidRPr="004E06BC">
        <w:rPr>
          <w:sz w:val="20"/>
          <w:szCs w:val="20"/>
        </w:rPr>
        <w:lastRenderedPageBreak/>
        <w:t>________________________</w:t>
      </w:r>
    </w:p>
    <w:p w14:paraId="08041C91" w14:textId="77777777" w:rsidR="007D0B54" w:rsidRPr="004E06BC" w:rsidRDefault="007D0B54" w:rsidP="00C67DE1">
      <w:pPr>
        <w:spacing w:line="360" w:lineRule="auto"/>
        <w:rPr>
          <w:sz w:val="20"/>
          <w:szCs w:val="20"/>
        </w:rPr>
      </w:pPr>
      <w:r w:rsidRPr="004E06BC">
        <w:rPr>
          <w:sz w:val="20"/>
          <w:szCs w:val="20"/>
        </w:rPr>
        <w:t>________________________</w:t>
      </w:r>
    </w:p>
    <w:p w14:paraId="20C88E51" w14:textId="77777777" w:rsidR="007D0B54" w:rsidRPr="004E06BC" w:rsidRDefault="007D0B54" w:rsidP="00C67DE1">
      <w:pPr>
        <w:spacing w:line="360" w:lineRule="auto"/>
        <w:rPr>
          <w:sz w:val="20"/>
          <w:szCs w:val="20"/>
        </w:rPr>
      </w:pPr>
      <w:r w:rsidRPr="004E06BC">
        <w:rPr>
          <w:sz w:val="20"/>
          <w:szCs w:val="20"/>
        </w:rPr>
        <w:t>________________________</w:t>
      </w:r>
    </w:p>
    <w:p w14:paraId="49087046" w14:textId="77777777" w:rsidR="007D0B54" w:rsidRPr="004E06BC" w:rsidRDefault="007D0B54" w:rsidP="00C67DE1">
      <w:pPr>
        <w:spacing w:line="360" w:lineRule="auto"/>
        <w:rPr>
          <w:sz w:val="20"/>
          <w:szCs w:val="20"/>
        </w:rPr>
      </w:pPr>
      <w:r w:rsidRPr="004E06BC">
        <w:rPr>
          <w:sz w:val="20"/>
          <w:szCs w:val="20"/>
        </w:rPr>
        <w:t>________________________</w:t>
      </w:r>
    </w:p>
    <w:p w14:paraId="63C805C5" w14:textId="77777777" w:rsidR="007D0B54" w:rsidRPr="004E06BC" w:rsidRDefault="007D0B54" w:rsidP="00C67DE1">
      <w:pPr>
        <w:rPr>
          <w:sz w:val="20"/>
          <w:szCs w:val="20"/>
        </w:rPr>
      </w:pPr>
    </w:p>
    <w:p w14:paraId="0B923654" w14:textId="77777777" w:rsidR="00EF5ECD" w:rsidRPr="004E06BC" w:rsidRDefault="00EF5ECD" w:rsidP="00C67DE1">
      <w:pPr>
        <w:rPr>
          <w:sz w:val="20"/>
          <w:szCs w:val="20"/>
        </w:rPr>
      </w:pPr>
    </w:p>
    <w:p w14:paraId="06AC03E5" w14:textId="3CE4A870" w:rsidR="007D0B54" w:rsidRPr="004E06BC" w:rsidRDefault="004E06BC" w:rsidP="00C67DE1">
      <w:pPr>
        <w:ind w:left="5670"/>
        <w:rPr>
          <w:sz w:val="20"/>
          <w:szCs w:val="20"/>
          <w:lang w:val="it-CH"/>
        </w:rPr>
      </w:pPr>
      <w:r w:rsidRPr="004E06BC">
        <w:rPr>
          <w:sz w:val="20"/>
          <w:szCs w:val="20"/>
          <w:lang w:val="en-US"/>
        </w:rPr>
        <w:t xml:space="preserve">Dr. </w:t>
      </w:r>
      <w:proofErr w:type="spellStart"/>
      <w:r w:rsidRPr="004E06BC">
        <w:rPr>
          <w:sz w:val="20"/>
          <w:szCs w:val="20"/>
          <w:lang w:val="en-US"/>
        </w:rPr>
        <w:t>Sanitiar</w:t>
      </w:r>
      <w:proofErr w:type="spellEnd"/>
      <w:r w:rsidRPr="004E06BC">
        <w:rPr>
          <w:sz w:val="20"/>
          <w:szCs w:val="20"/>
          <w:lang w:val="en-US"/>
        </w:rPr>
        <w:t xml:space="preserve"> Burhanuddin</w:t>
      </w:r>
      <w:r w:rsidRPr="004E06BC">
        <w:rPr>
          <w:sz w:val="20"/>
          <w:szCs w:val="20"/>
          <w:lang w:val="en-US"/>
        </w:rPr>
        <w:br/>
        <w:t>Attorney General of the Republic of Indonesia</w:t>
      </w:r>
      <w:r w:rsidRPr="004E06BC">
        <w:rPr>
          <w:sz w:val="20"/>
          <w:szCs w:val="20"/>
          <w:lang w:val="en-US"/>
        </w:rPr>
        <w:br/>
        <w:t xml:space="preserve">Jl. </w:t>
      </w:r>
      <w:proofErr w:type="spellStart"/>
      <w:r w:rsidRPr="004E06BC">
        <w:rPr>
          <w:sz w:val="20"/>
          <w:szCs w:val="20"/>
          <w:lang w:val="en-US"/>
        </w:rPr>
        <w:t>Panglima</w:t>
      </w:r>
      <w:proofErr w:type="spellEnd"/>
      <w:r w:rsidRPr="004E06BC">
        <w:rPr>
          <w:sz w:val="20"/>
          <w:szCs w:val="20"/>
          <w:lang w:val="en-US"/>
        </w:rPr>
        <w:t xml:space="preserve"> </w:t>
      </w:r>
      <w:proofErr w:type="spellStart"/>
      <w:r w:rsidRPr="004E06BC">
        <w:rPr>
          <w:sz w:val="20"/>
          <w:szCs w:val="20"/>
          <w:lang w:val="en-US"/>
        </w:rPr>
        <w:t>Polim</w:t>
      </w:r>
      <w:proofErr w:type="spellEnd"/>
      <w:r w:rsidRPr="004E06BC">
        <w:rPr>
          <w:sz w:val="20"/>
          <w:szCs w:val="20"/>
          <w:lang w:val="en-US"/>
        </w:rPr>
        <w:t xml:space="preserve"> No.1</w:t>
      </w:r>
      <w:r w:rsidRPr="004E06BC">
        <w:rPr>
          <w:sz w:val="20"/>
          <w:szCs w:val="20"/>
          <w:lang w:val="en-US"/>
        </w:rPr>
        <w:br/>
        <w:t>South Jakarta</w:t>
      </w:r>
      <w:r w:rsidRPr="004E06BC">
        <w:rPr>
          <w:sz w:val="20"/>
          <w:szCs w:val="20"/>
          <w:lang w:val="en-US"/>
        </w:rPr>
        <w:br/>
      </w:r>
      <w:proofErr w:type="spellStart"/>
      <w:r w:rsidRPr="004E06BC">
        <w:rPr>
          <w:sz w:val="20"/>
          <w:szCs w:val="20"/>
          <w:lang w:val="en-US"/>
        </w:rPr>
        <w:t>Jakarta</w:t>
      </w:r>
      <w:proofErr w:type="spellEnd"/>
      <w:r w:rsidRPr="004E06BC">
        <w:rPr>
          <w:sz w:val="20"/>
          <w:szCs w:val="20"/>
          <w:lang w:val="en-US"/>
        </w:rPr>
        <w:t xml:space="preserve"> 12160</w:t>
      </w:r>
      <w:r w:rsidRPr="004E06BC">
        <w:rPr>
          <w:sz w:val="20"/>
          <w:szCs w:val="20"/>
          <w:lang w:val="en-US"/>
        </w:rPr>
        <w:br/>
        <w:t>Indonesia</w:t>
      </w:r>
    </w:p>
    <w:p w14:paraId="101E2DA8" w14:textId="0D16B50C" w:rsidR="007D0B54" w:rsidRPr="004E06BC" w:rsidRDefault="007D0B54" w:rsidP="00C67DE1">
      <w:pPr>
        <w:spacing w:before="840" w:after="840"/>
        <w:ind w:left="5670"/>
        <w:rPr>
          <w:sz w:val="20"/>
          <w:szCs w:val="20"/>
          <w:lang w:val="it-CH"/>
        </w:rPr>
      </w:pPr>
      <w:r w:rsidRPr="004E06BC">
        <w:rPr>
          <w:sz w:val="20"/>
          <w:szCs w:val="20"/>
        </w:rPr>
        <w:t>________________________</w:t>
      </w:r>
    </w:p>
    <w:p w14:paraId="70CA38BF" w14:textId="77777777" w:rsidR="007C6484" w:rsidRPr="004E06BC" w:rsidRDefault="007C6484" w:rsidP="00C67DE1">
      <w:pPr>
        <w:pStyle w:val="AbschnittAbstandimText"/>
        <w:spacing w:after="0"/>
        <w:rPr>
          <w:sz w:val="20"/>
          <w:szCs w:val="20"/>
          <w:lang w:val="it-CH"/>
        </w:rPr>
      </w:pPr>
    </w:p>
    <w:p w14:paraId="18EF72A5" w14:textId="77777777" w:rsidR="00695B3D" w:rsidRPr="004E06BC" w:rsidRDefault="00695B3D" w:rsidP="00695B3D">
      <w:pPr>
        <w:pStyle w:val="AbschnittAbstandimText"/>
        <w:rPr>
          <w:sz w:val="20"/>
          <w:szCs w:val="20"/>
          <w:lang w:val="fr-CH"/>
        </w:rPr>
      </w:pPr>
      <w:r w:rsidRPr="004E06BC">
        <w:rPr>
          <w:sz w:val="20"/>
          <w:szCs w:val="20"/>
          <w:lang w:val="fr-CH"/>
        </w:rPr>
        <w:t>Monsieur le Procureur général,</w:t>
      </w:r>
    </w:p>
    <w:p w14:paraId="350DEDBF" w14:textId="4F65F1E3" w:rsidR="00695B3D" w:rsidRPr="004E06BC" w:rsidRDefault="00695B3D" w:rsidP="00695B3D">
      <w:pPr>
        <w:pStyle w:val="AbschnittAbstandimText"/>
        <w:rPr>
          <w:sz w:val="20"/>
          <w:szCs w:val="20"/>
          <w:lang w:val="fr-CH"/>
        </w:rPr>
      </w:pPr>
      <w:r w:rsidRPr="004E06BC">
        <w:rPr>
          <w:b/>
          <w:bCs/>
          <w:sz w:val="20"/>
          <w:szCs w:val="20"/>
          <w:lang w:val="fr-CH"/>
        </w:rPr>
        <w:t xml:space="preserve">Je vous écris pour vous faire part de mon inquiétude pour </w:t>
      </w:r>
      <w:proofErr w:type="spellStart"/>
      <w:r w:rsidRPr="004E06BC">
        <w:rPr>
          <w:b/>
          <w:bCs/>
          <w:sz w:val="20"/>
          <w:szCs w:val="20"/>
          <w:lang w:val="fr-CH"/>
        </w:rPr>
        <w:t>Septia</w:t>
      </w:r>
      <w:proofErr w:type="spellEnd"/>
      <w:r w:rsidRPr="004E06BC">
        <w:rPr>
          <w:b/>
          <w:bCs/>
          <w:sz w:val="20"/>
          <w:szCs w:val="20"/>
          <w:lang w:val="fr-CH"/>
        </w:rPr>
        <w:t xml:space="preserve"> </w:t>
      </w:r>
      <w:proofErr w:type="spellStart"/>
      <w:r w:rsidRPr="004E06BC">
        <w:rPr>
          <w:b/>
          <w:bCs/>
          <w:sz w:val="20"/>
          <w:szCs w:val="20"/>
          <w:lang w:val="fr-CH"/>
        </w:rPr>
        <w:t>Dwi</w:t>
      </w:r>
      <w:proofErr w:type="spellEnd"/>
      <w:r w:rsidRPr="004E06BC">
        <w:rPr>
          <w:b/>
          <w:bCs/>
          <w:sz w:val="20"/>
          <w:szCs w:val="20"/>
          <w:lang w:val="fr-CH"/>
        </w:rPr>
        <w:t xml:space="preserve"> </w:t>
      </w:r>
      <w:proofErr w:type="spellStart"/>
      <w:r w:rsidRPr="004E06BC">
        <w:rPr>
          <w:b/>
          <w:bCs/>
          <w:sz w:val="20"/>
          <w:szCs w:val="20"/>
          <w:lang w:val="fr-CH"/>
        </w:rPr>
        <w:t>Pertiwi</w:t>
      </w:r>
      <w:proofErr w:type="spellEnd"/>
      <w:r w:rsidRPr="004E06BC">
        <w:rPr>
          <w:b/>
          <w:bCs/>
          <w:sz w:val="20"/>
          <w:szCs w:val="20"/>
          <w:lang w:val="fr-CH"/>
        </w:rPr>
        <w:t>, qui est sous le coup d’une</w:t>
      </w:r>
      <w:proofErr w:type="gramStart"/>
      <w:r w:rsidRPr="004E06BC">
        <w:rPr>
          <w:b/>
          <w:bCs/>
          <w:sz w:val="20"/>
          <w:szCs w:val="20"/>
          <w:lang w:val="fr-CH"/>
        </w:rPr>
        <w:t xml:space="preserve"> «assignation</w:t>
      </w:r>
      <w:proofErr w:type="gramEnd"/>
      <w:r w:rsidRPr="004E06BC">
        <w:rPr>
          <w:b/>
          <w:bCs/>
          <w:sz w:val="20"/>
          <w:szCs w:val="20"/>
          <w:lang w:val="fr-CH"/>
        </w:rPr>
        <w:t xml:space="preserve"> à résidence dans la ville» de Djakarta après avoir critiqué son ancien employeur</w:t>
      </w:r>
      <w:r w:rsidRPr="004E06BC">
        <w:rPr>
          <w:sz w:val="20"/>
          <w:szCs w:val="20"/>
          <w:lang w:val="fr-CH"/>
        </w:rPr>
        <w:t>. Selon le Code pénal indonésien, cette mesure est une forme de détention dans la ville où la personne suspecte ou prévenue vit ou réside, avec l’obligation de se présenter aux autorités à un horaire donné.</w:t>
      </w:r>
    </w:p>
    <w:p w14:paraId="72668F00" w14:textId="4A2B11BA" w:rsidR="00695B3D" w:rsidRPr="004E06BC" w:rsidRDefault="00695B3D" w:rsidP="00695B3D">
      <w:pPr>
        <w:pStyle w:val="AbschnittAbstandimText"/>
        <w:rPr>
          <w:sz w:val="20"/>
          <w:szCs w:val="20"/>
          <w:lang w:val="fr-CH"/>
        </w:rPr>
      </w:pPr>
      <w:r w:rsidRPr="004E06BC">
        <w:rPr>
          <w:sz w:val="20"/>
          <w:szCs w:val="20"/>
          <w:lang w:val="fr-CH"/>
        </w:rPr>
        <w:t xml:space="preserve">Le 21 janvier 2023, </w:t>
      </w:r>
      <w:proofErr w:type="spellStart"/>
      <w:r w:rsidRPr="004E06BC">
        <w:rPr>
          <w:sz w:val="20"/>
          <w:szCs w:val="20"/>
          <w:lang w:val="fr-CH"/>
        </w:rPr>
        <w:t>Septia</w:t>
      </w:r>
      <w:proofErr w:type="spellEnd"/>
      <w:r w:rsidRPr="004E06BC">
        <w:rPr>
          <w:sz w:val="20"/>
          <w:szCs w:val="20"/>
          <w:lang w:val="fr-CH"/>
        </w:rPr>
        <w:t xml:space="preserve"> </w:t>
      </w:r>
      <w:proofErr w:type="spellStart"/>
      <w:r w:rsidRPr="004E06BC">
        <w:rPr>
          <w:sz w:val="20"/>
          <w:szCs w:val="20"/>
          <w:lang w:val="fr-CH"/>
        </w:rPr>
        <w:t>Dwi</w:t>
      </w:r>
      <w:proofErr w:type="spellEnd"/>
      <w:r w:rsidRPr="004E06BC">
        <w:rPr>
          <w:sz w:val="20"/>
          <w:szCs w:val="20"/>
          <w:lang w:val="fr-CH"/>
        </w:rPr>
        <w:t xml:space="preserve"> </w:t>
      </w:r>
      <w:proofErr w:type="spellStart"/>
      <w:r w:rsidRPr="004E06BC">
        <w:rPr>
          <w:sz w:val="20"/>
          <w:szCs w:val="20"/>
          <w:lang w:val="fr-CH"/>
        </w:rPr>
        <w:t>Pertiwi</w:t>
      </w:r>
      <w:proofErr w:type="spellEnd"/>
      <w:r w:rsidRPr="004E06BC">
        <w:rPr>
          <w:sz w:val="20"/>
          <w:szCs w:val="20"/>
          <w:lang w:val="fr-CH"/>
        </w:rPr>
        <w:t xml:space="preserve"> a critiqué sur les réseaux sociaux son ancien employeur, PT </w:t>
      </w:r>
      <w:proofErr w:type="spellStart"/>
      <w:r w:rsidRPr="004E06BC">
        <w:rPr>
          <w:sz w:val="20"/>
          <w:szCs w:val="20"/>
          <w:lang w:val="fr-CH"/>
        </w:rPr>
        <w:t>Hive</w:t>
      </w:r>
      <w:proofErr w:type="spellEnd"/>
      <w:r w:rsidRPr="004E06BC">
        <w:rPr>
          <w:sz w:val="20"/>
          <w:szCs w:val="20"/>
          <w:lang w:val="fr-CH"/>
        </w:rPr>
        <w:t xml:space="preserve"> Five, une entreprise de services fiscaux et comptables, en l’accusant de sous-payer ses </w:t>
      </w:r>
      <w:proofErr w:type="spellStart"/>
      <w:r w:rsidRPr="004E06BC">
        <w:rPr>
          <w:sz w:val="20"/>
          <w:szCs w:val="20"/>
          <w:lang w:val="fr-CH"/>
        </w:rPr>
        <w:t>salarié·e·s</w:t>
      </w:r>
      <w:proofErr w:type="spellEnd"/>
      <w:r w:rsidRPr="004E06BC">
        <w:rPr>
          <w:sz w:val="20"/>
          <w:szCs w:val="20"/>
          <w:lang w:val="fr-CH"/>
        </w:rPr>
        <w:t xml:space="preserve"> et de négliger leurs droits. Elle a été dénoncée à la police par Henry </w:t>
      </w:r>
      <w:proofErr w:type="spellStart"/>
      <w:r w:rsidRPr="004E06BC">
        <w:rPr>
          <w:sz w:val="20"/>
          <w:szCs w:val="20"/>
          <w:lang w:val="fr-CH"/>
        </w:rPr>
        <w:t>Kurnia</w:t>
      </w:r>
      <w:proofErr w:type="spellEnd"/>
      <w:r w:rsidRPr="004E06BC">
        <w:rPr>
          <w:sz w:val="20"/>
          <w:szCs w:val="20"/>
          <w:lang w:val="fr-CH"/>
        </w:rPr>
        <w:t xml:space="preserve"> </w:t>
      </w:r>
      <w:proofErr w:type="spellStart"/>
      <w:r w:rsidRPr="004E06BC">
        <w:rPr>
          <w:sz w:val="20"/>
          <w:szCs w:val="20"/>
          <w:lang w:val="fr-CH"/>
        </w:rPr>
        <w:t>Adhi</w:t>
      </w:r>
      <w:proofErr w:type="spellEnd"/>
      <w:r w:rsidRPr="004E06BC">
        <w:rPr>
          <w:sz w:val="20"/>
          <w:szCs w:val="20"/>
          <w:lang w:val="fr-CH"/>
        </w:rPr>
        <w:t xml:space="preserve">, l’un des propriétaires de PT </w:t>
      </w:r>
      <w:proofErr w:type="spellStart"/>
      <w:r w:rsidRPr="004E06BC">
        <w:rPr>
          <w:sz w:val="20"/>
          <w:szCs w:val="20"/>
          <w:lang w:val="fr-CH"/>
        </w:rPr>
        <w:t>Hive</w:t>
      </w:r>
      <w:proofErr w:type="spellEnd"/>
      <w:r w:rsidRPr="004E06BC">
        <w:rPr>
          <w:sz w:val="20"/>
          <w:szCs w:val="20"/>
          <w:lang w:val="fr-CH"/>
        </w:rPr>
        <w:t xml:space="preserve"> Five, qui l’a accusée de diffamation au titre de la Loi relative à l’information et aux transactions électroniques. Cette loi a été utilisée abusivement pour poursuivre au pénal des centaines de personnes en Indonésie depuis 2016.</w:t>
      </w:r>
    </w:p>
    <w:p w14:paraId="6388F24D" w14:textId="0D9EB093" w:rsidR="00695B3D" w:rsidRPr="004E06BC" w:rsidRDefault="00695B3D" w:rsidP="00695B3D">
      <w:pPr>
        <w:pStyle w:val="AbschnittAbstandimText"/>
        <w:rPr>
          <w:sz w:val="20"/>
          <w:szCs w:val="20"/>
          <w:lang w:val="fr-CH"/>
        </w:rPr>
      </w:pPr>
      <w:r w:rsidRPr="004E06BC">
        <w:rPr>
          <w:sz w:val="20"/>
          <w:szCs w:val="20"/>
          <w:lang w:val="fr-CH"/>
        </w:rPr>
        <w:t xml:space="preserve">Le 26 août 2024, le parquet de Djakarta-Centre a ordonné le placement en détention de </w:t>
      </w:r>
      <w:proofErr w:type="spellStart"/>
      <w:r w:rsidRPr="004E06BC">
        <w:rPr>
          <w:sz w:val="20"/>
          <w:szCs w:val="20"/>
          <w:lang w:val="fr-CH"/>
        </w:rPr>
        <w:t>Septia</w:t>
      </w:r>
      <w:proofErr w:type="spellEnd"/>
      <w:r w:rsidRPr="004E06BC">
        <w:rPr>
          <w:sz w:val="20"/>
          <w:szCs w:val="20"/>
          <w:lang w:val="fr-CH"/>
        </w:rPr>
        <w:t xml:space="preserve"> </w:t>
      </w:r>
      <w:proofErr w:type="spellStart"/>
      <w:r w:rsidRPr="004E06BC">
        <w:rPr>
          <w:sz w:val="20"/>
          <w:szCs w:val="20"/>
          <w:lang w:val="fr-CH"/>
        </w:rPr>
        <w:t>Dwi</w:t>
      </w:r>
      <w:proofErr w:type="spellEnd"/>
      <w:r w:rsidRPr="004E06BC">
        <w:rPr>
          <w:sz w:val="20"/>
          <w:szCs w:val="20"/>
          <w:lang w:val="fr-CH"/>
        </w:rPr>
        <w:t xml:space="preserve"> </w:t>
      </w:r>
      <w:proofErr w:type="spellStart"/>
      <w:r w:rsidRPr="004E06BC">
        <w:rPr>
          <w:sz w:val="20"/>
          <w:szCs w:val="20"/>
          <w:lang w:val="fr-CH"/>
        </w:rPr>
        <w:t>Pertiwi</w:t>
      </w:r>
      <w:proofErr w:type="spellEnd"/>
      <w:r w:rsidRPr="004E06BC">
        <w:rPr>
          <w:sz w:val="20"/>
          <w:szCs w:val="20"/>
          <w:lang w:val="fr-CH"/>
        </w:rPr>
        <w:t xml:space="preserve">, qui a été arrêtée par le procureur et inculpée de diffamation en vertu de la Loi relative à l’information et aux transactions électroniques. Elle a été conduite au centre de détention de </w:t>
      </w:r>
      <w:proofErr w:type="spellStart"/>
      <w:r w:rsidRPr="004E06BC">
        <w:rPr>
          <w:sz w:val="20"/>
          <w:szCs w:val="20"/>
          <w:lang w:val="fr-CH"/>
        </w:rPr>
        <w:t>Pondok</w:t>
      </w:r>
      <w:proofErr w:type="spellEnd"/>
      <w:r w:rsidRPr="004E06BC">
        <w:rPr>
          <w:sz w:val="20"/>
          <w:szCs w:val="20"/>
          <w:lang w:val="fr-CH"/>
        </w:rPr>
        <w:t xml:space="preserve"> </w:t>
      </w:r>
      <w:proofErr w:type="spellStart"/>
      <w:r w:rsidRPr="004E06BC">
        <w:rPr>
          <w:sz w:val="20"/>
          <w:szCs w:val="20"/>
          <w:lang w:val="fr-CH"/>
        </w:rPr>
        <w:t>Bambu</w:t>
      </w:r>
      <w:proofErr w:type="spellEnd"/>
      <w:r w:rsidRPr="004E06BC">
        <w:rPr>
          <w:sz w:val="20"/>
          <w:szCs w:val="20"/>
          <w:lang w:val="fr-CH"/>
        </w:rPr>
        <w:t xml:space="preserve">, dans l’est de Djakarta, où elle est restée détenue pendant 25 jours. Le 27 août, </w:t>
      </w:r>
      <w:proofErr w:type="spellStart"/>
      <w:r w:rsidRPr="004E06BC">
        <w:rPr>
          <w:sz w:val="20"/>
          <w:szCs w:val="20"/>
          <w:lang w:val="fr-CH"/>
        </w:rPr>
        <w:t>Septia</w:t>
      </w:r>
      <w:proofErr w:type="spellEnd"/>
      <w:r w:rsidRPr="004E06BC">
        <w:rPr>
          <w:sz w:val="20"/>
          <w:szCs w:val="20"/>
          <w:lang w:val="fr-CH"/>
        </w:rPr>
        <w:t xml:space="preserve"> </w:t>
      </w:r>
      <w:proofErr w:type="spellStart"/>
      <w:r w:rsidRPr="004E06BC">
        <w:rPr>
          <w:sz w:val="20"/>
          <w:szCs w:val="20"/>
          <w:lang w:val="fr-CH"/>
        </w:rPr>
        <w:t>Dwi</w:t>
      </w:r>
      <w:proofErr w:type="spellEnd"/>
      <w:r w:rsidRPr="004E06BC">
        <w:rPr>
          <w:sz w:val="20"/>
          <w:szCs w:val="20"/>
          <w:lang w:val="fr-CH"/>
        </w:rPr>
        <w:t xml:space="preserve"> </w:t>
      </w:r>
      <w:proofErr w:type="spellStart"/>
      <w:r w:rsidRPr="004E06BC">
        <w:rPr>
          <w:sz w:val="20"/>
          <w:szCs w:val="20"/>
          <w:lang w:val="fr-CH"/>
        </w:rPr>
        <w:t>Pertiwi</w:t>
      </w:r>
      <w:proofErr w:type="spellEnd"/>
      <w:r w:rsidRPr="004E06BC">
        <w:rPr>
          <w:sz w:val="20"/>
          <w:szCs w:val="20"/>
          <w:lang w:val="fr-CH"/>
        </w:rPr>
        <w:t xml:space="preserve"> et ses </w:t>
      </w:r>
      <w:proofErr w:type="spellStart"/>
      <w:r w:rsidRPr="004E06BC">
        <w:rPr>
          <w:sz w:val="20"/>
          <w:szCs w:val="20"/>
          <w:lang w:val="fr-CH"/>
        </w:rPr>
        <w:t>avocat·e·s</w:t>
      </w:r>
      <w:proofErr w:type="spellEnd"/>
      <w:r w:rsidRPr="004E06BC">
        <w:rPr>
          <w:sz w:val="20"/>
          <w:szCs w:val="20"/>
          <w:lang w:val="fr-CH"/>
        </w:rPr>
        <w:t xml:space="preserve"> ont déposé une demande devant le tribunal du district de Djakarta-Centre en vue d’obtenir sa libération. Les juges ont accédé à cette demande le 19 septembre, en prononçant toutefois une assignation à résidence dans la ville du 19 septembre au 30 novembre.</w:t>
      </w:r>
    </w:p>
    <w:p w14:paraId="17C46531" w14:textId="04C4D151" w:rsidR="00695B3D" w:rsidRPr="004E06BC" w:rsidRDefault="00695B3D" w:rsidP="00695B3D">
      <w:pPr>
        <w:pStyle w:val="AbschnittAbstandimText"/>
        <w:rPr>
          <w:sz w:val="20"/>
          <w:szCs w:val="20"/>
          <w:lang w:val="fr-CH"/>
        </w:rPr>
      </w:pPr>
      <w:r w:rsidRPr="004E06BC">
        <w:rPr>
          <w:sz w:val="20"/>
          <w:szCs w:val="20"/>
          <w:lang w:val="fr-CH"/>
        </w:rPr>
        <w:t xml:space="preserve">Il est scandaleux que </w:t>
      </w:r>
      <w:proofErr w:type="spellStart"/>
      <w:r w:rsidRPr="004E06BC">
        <w:rPr>
          <w:sz w:val="20"/>
          <w:szCs w:val="20"/>
          <w:lang w:val="fr-CH"/>
        </w:rPr>
        <w:t>Septia</w:t>
      </w:r>
      <w:proofErr w:type="spellEnd"/>
      <w:r w:rsidRPr="004E06BC">
        <w:rPr>
          <w:sz w:val="20"/>
          <w:szCs w:val="20"/>
          <w:lang w:val="fr-CH"/>
        </w:rPr>
        <w:t xml:space="preserve"> </w:t>
      </w:r>
      <w:proofErr w:type="spellStart"/>
      <w:r w:rsidRPr="004E06BC">
        <w:rPr>
          <w:sz w:val="20"/>
          <w:szCs w:val="20"/>
          <w:lang w:val="fr-CH"/>
        </w:rPr>
        <w:t>Dwi</w:t>
      </w:r>
      <w:proofErr w:type="spellEnd"/>
      <w:r w:rsidRPr="004E06BC">
        <w:rPr>
          <w:sz w:val="20"/>
          <w:szCs w:val="20"/>
          <w:lang w:val="fr-CH"/>
        </w:rPr>
        <w:t xml:space="preserve"> </w:t>
      </w:r>
      <w:proofErr w:type="spellStart"/>
      <w:r w:rsidRPr="004E06BC">
        <w:rPr>
          <w:sz w:val="20"/>
          <w:szCs w:val="20"/>
          <w:lang w:val="fr-CH"/>
        </w:rPr>
        <w:t>Pertiwi</w:t>
      </w:r>
      <w:proofErr w:type="spellEnd"/>
      <w:r w:rsidRPr="004E06BC">
        <w:rPr>
          <w:sz w:val="20"/>
          <w:szCs w:val="20"/>
          <w:lang w:val="fr-CH"/>
        </w:rPr>
        <w:t xml:space="preserve"> ait été placée en détention et soit actuellement assignée à résidence dans la ville pour avoir simplement exercé son droit à la liberté d’expression, qui est garanti par le droit international et indonésien.</w:t>
      </w:r>
    </w:p>
    <w:p w14:paraId="646ACDE2" w14:textId="50F8952F" w:rsidR="00695B3D" w:rsidRPr="004E06BC" w:rsidRDefault="00695B3D" w:rsidP="00695B3D">
      <w:pPr>
        <w:pStyle w:val="AbschnittAbstandimText"/>
        <w:rPr>
          <w:sz w:val="20"/>
          <w:szCs w:val="20"/>
          <w:lang w:val="fr-CH"/>
        </w:rPr>
      </w:pPr>
      <w:r w:rsidRPr="004E06BC">
        <w:rPr>
          <w:sz w:val="20"/>
          <w:szCs w:val="20"/>
          <w:lang w:val="fr-CH"/>
        </w:rPr>
        <w:t xml:space="preserve">La procédure visant </w:t>
      </w:r>
      <w:proofErr w:type="spellStart"/>
      <w:r w:rsidRPr="004E06BC">
        <w:rPr>
          <w:sz w:val="20"/>
          <w:szCs w:val="20"/>
          <w:lang w:val="fr-CH"/>
        </w:rPr>
        <w:t>Septia</w:t>
      </w:r>
      <w:proofErr w:type="spellEnd"/>
      <w:r w:rsidRPr="004E06BC">
        <w:rPr>
          <w:sz w:val="20"/>
          <w:szCs w:val="20"/>
          <w:lang w:val="fr-CH"/>
        </w:rPr>
        <w:t xml:space="preserve"> </w:t>
      </w:r>
      <w:proofErr w:type="spellStart"/>
      <w:r w:rsidRPr="004E06BC">
        <w:rPr>
          <w:sz w:val="20"/>
          <w:szCs w:val="20"/>
          <w:lang w:val="fr-CH"/>
        </w:rPr>
        <w:t>Dwi</w:t>
      </w:r>
      <w:proofErr w:type="spellEnd"/>
      <w:r w:rsidRPr="004E06BC">
        <w:rPr>
          <w:sz w:val="20"/>
          <w:szCs w:val="20"/>
          <w:lang w:val="fr-CH"/>
        </w:rPr>
        <w:t xml:space="preserve"> </w:t>
      </w:r>
      <w:proofErr w:type="spellStart"/>
      <w:r w:rsidRPr="004E06BC">
        <w:rPr>
          <w:sz w:val="20"/>
          <w:szCs w:val="20"/>
          <w:lang w:val="fr-CH"/>
        </w:rPr>
        <w:t>Pertiwi</w:t>
      </w:r>
      <w:proofErr w:type="spellEnd"/>
      <w:r w:rsidRPr="004E06BC">
        <w:rPr>
          <w:sz w:val="20"/>
          <w:szCs w:val="20"/>
          <w:lang w:val="fr-CH"/>
        </w:rPr>
        <w:t xml:space="preserve"> est toujours en cours devant le tribunal du district de Djakarta-Centre. Cette femme est sans emploi et s’occupe de sa mère qui est malade. Elle risque d’être à nouveau placée en détention si le procès se poursuit. Si elle est déclarée coupable, elle encourt jusqu’à quatre ans d’emprisonnement.</w:t>
      </w:r>
    </w:p>
    <w:p w14:paraId="70694312" w14:textId="2BA44E79" w:rsidR="00695B3D" w:rsidRPr="004E06BC" w:rsidRDefault="00695B3D" w:rsidP="00695B3D">
      <w:pPr>
        <w:pStyle w:val="AbschnittAbstandimText"/>
        <w:rPr>
          <w:b/>
          <w:bCs/>
          <w:sz w:val="20"/>
          <w:szCs w:val="20"/>
          <w:lang w:val="fr-CH"/>
        </w:rPr>
      </w:pPr>
      <w:r w:rsidRPr="004E06BC">
        <w:rPr>
          <w:b/>
          <w:bCs/>
          <w:sz w:val="20"/>
          <w:szCs w:val="20"/>
          <w:lang w:val="fr-CH"/>
        </w:rPr>
        <w:t xml:space="preserve">En conséquence, je vous appelle ainsi que les autorités </w:t>
      </w:r>
      <w:proofErr w:type="gramStart"/>
      <w:r w:rsidRPr="004E06BC">
        <w:rPr>
          <w:b/>
          <w:bCs/>
          <w:sz w:val="20"/>
          <w:szCs w:val="20"/>
          <w:lang w:val="fr-CH"/>
        </w:rPr>
        <w:t>à:</w:t>
      </w:r>
      <w:proofErr w:type="gramEnd"/>
    </w:p>
    <w:p w14:paraId="113EFFEE" w14:textId="162B1C70" w:rsidR="00695B3D" w:rsidRPr="004E06BC" w:rsidRDefault="00695B3D" w:rsidP="00695B3D">
      <w:pPr>
        <w:pStyle w:val="AbschnittAbstandimText"/>
        <w:numPr>
          <w:ilvl w:val="0"/>
          <w:numId w:val="19"/>
        </w:numPr>
        <w:rPr>
          <w:b/>
          <w:bCs/>
          <w:sz w:val="20"/>
          <w:szCs w:val="20"/>
          <w:lang w:val="fr-CH"/>
        </w:rPr>
      </w:pPr>
      <w:r w:rsidRPr="004E06BC">
        <w:rPr>
          <w:b/>
          <w:bCs/>
          <w:sz w:val="20"/>
          <w:szCs w:val="20"/>
          <w:lang w:val="fr-CH"/>
        </w:rPr>
        <w:t xml:space="preserve">Libérer immédiatement </w:t>
      </w:r>
      <w:proofErr w:type="spellStart"/>
      <w:r w:rsidRPr="004E06BC">
        <w:rPr>
          <w:b/>
          <w:bCs/>
          <w:sz w:val="20"/>
          <w:szCs w:val="20"/>
          <w:lang w:val="fr-CH"/>
        </w:rPr>
        <w:t>Septia</w:t>
      </w:r>
      <w:proofErr w:type="spellEnd"/>
      <w:r w:rsidRPr="004E06BC">
        <w:rPr>
          <w:b/>
          <w:bCs/>
          <w:sz w:val="20"/>
          <w:szCs w:val="20"/>
          <w:lang w:val="fr-CH"/>
        </w:rPr>
        <w:t xml:space="preserve"> </w:t>
      </w:r>
      <w:proofErr w:type="spellStart"/>
      <w:r w:rsidRPr="004E06BC">
        <w:rPr>
          <w:b/>
          <w:bCs/>
          <w:sz w:val="20"/>
          <w:szCs w:val="20"/>
          <w:lang w:val="fr-CH"/>
        </w:rPr>
        <w:t>Dwi</w:t>
      </w:r>
      <w:proofErr w:type="spellEnd"/>
      <w:r w:rsidRPr="004E06BC">
        <w:rPr>
          <w:b/>
          <w:bCs/>
          <w:sz w:val="20"/>
          <w:szCs w:val="20"/>
          <w:lang w:val="fr-CH"/>
        </w:rPr>
        <w:t xml:space="preserve"> </w:t>
      </w:r>
      <w:proofErr w:type="spellStart"/>
      <w:r w:rsidRPr="004E06BC">
        <w:rPr>
          <w:b/>
          <w:bCs/>
          <w:sz w:val="20"/>
          <w:szCs w:val="20"/>
          <w:lang w:val="fr-CH"/>
        </w:rPr>
        <w:t>Pertiwi</w:t>
      </w:r>
      <w:proofErr w:type="spellEnd"/>
      <w:r w:rsidRPr="004E06BC">
        <w:rPr>
          <w:b/>
          <w:bCs/>
          <w:sz w:val="20"/>
          <w:szCs w:val="20"/>
          <w:lang w:val="fr-CH"/>
        </w:rPr>
        <w:t xml:space="preserve"> et abandonner les charges retenues contre </w:t>
      </w:r>
      <w:proofErr w:type="gramStart"/>
      <w:r w:rsidRPr="004E06BC">
        <w:rPr>
          <w:b/>
          <w:bCs/>
          <w:sz w:val="20"/>
          <w:szCs w:val="20"/>
          <w:lang w:val="fr-CH"/>
        </w:rPr>
        <w:t>elle;</w:t>
      </w:r>
      <w:proofErr w:type="gramEnd"/>
    </w:p>
    <w:p w14:paraId="38ED00A3" w14:textId="77EF1FCF" w:rsidR="00695B3D" w:rsidRPr="004E06BC" w:rsidRDefault="00695B3D" w:rsidP="00695B3D">
      <w:pPr>
        <w:pStyle w:val="AbschnittAbstandimText"/>
        <w:numPr>
          <w:ilvl w:val="0"/>
          <w:numId w:val="19"/>
        </w:numPr>
        <w:rPr>
          <w:b/>
          <w:bCs/>
          <w:sz w:val="20"/>
          <w:szCs w:val="20"/>
          <w:lang w:val="fr-CH"/>
        </w:rPr>
      </w:pPr>
      <w:r w:rsidRPr="004E06BC">
        <w:rPr>
          <w:b/>
          <w:bCs/>
          <w:sz w:val="20"/>
          <w:szCs w:val="20"/>
          <w:lang w:val="fr-CH"/>
        </w:rPr>
        <w:t xml:space="preserve">Veiller à ce que tous les </w:t>
      </w:r>
      <w:proofErr w:type="spellStart"/>
      <w:r w:rsidRPr="004E06BC">
        <w:rPr>
          <w:b/>
          <w:bCs/>
          <w:sz w:val="20"/>
          <w:szCs w:val="20"/>
          <w:lang w:val="fr-CH"/>
        </w:rPr>
        <w:t>militant·e·s</w:t>
      </w:r>
      <w:proofErr w:type="spellEnd"/>
      <w:r w:rsidRPr="004E06BC">
        <w:rPr>
          <w:b/>
          <w:bCs/>
          <w:sz w:val="20"/>
          <w:szCs w:val="20"/>
          <w:lang w:val="fr-CH"/>
        </w:rPr>
        <w:t xml:space="preserve"> puissent mener leurs activités pacifiques sans entrave et sans crainte d’intimidation, d’arrestation arbitraire ou d’autres </w:t>
      </w:r>
      <w:proofErr w:type="gramStart"/>
      <w:r w:rsidRPr="004E06BC">
        <w:rPr>
          <w:b/>
          <w:bCs/>
          <w:sz w:val="20"/>
          <w:szCs w:val="20"/>
          <w:lang w:val="fr-CH"/>
        </w:rPr>
        <w:t>représailles;</w:t>
      </w:r>
      <w:proofErr w:type="gramEnd"/>
    </w:p>
    <w:p w14:paraId="773E4960" w14:textId="27EBA524" w:rsidR="00695B3D" w:rsidRPr="004E06BC" w:rsidRDefault="00695B3D" w:rsidP="00695B3D">
      <w:pPr>
        <w:pStyle w:val="AbschnittAbstandimText"/>
        <w:numPr>
          <w:ilvl w:val="0"/>
          <w:numId w:val="19"/>
        </w:numPr>
        <w:rPr>
          <w:b/>
          <w:bCs/>
          <w:sz w:val="20"/>
          <w:szCs w:val="20"/>
          <w:lang w:val="fr-CH"/>
        </w:rPr>
      </w:pPr>
      <w:r w:rsidRPr="004E06BC">
        <w:rPr>
          <w:b/>
          <w:bCs/>
          <w:sz w:val="20"/>
          <w:szCs w:val="20"/>
          <w:lang w:val="fr-CH"/>
        </w:rPr>
        <w:t xml:space="preserve">Cesser d’utiliser la Loi relative à l’information et aux transactions électroniques pour bâillonner les </w:t>
      </w:r>
      <w:proofErr w:type="spellStart"/>
      <w:r w:rsidRPr="004E06BC">
        <w:rPr>
          <w:b/>
          <w:bCs/>
          <w:sz w:val="20"/>
          <w:szCs w:val="20"/>
          <w:lang w:val="fr-CH"/>
        </w:rPr>
        <w:t>militant·e·s</w:t>
      </w:r>
      <w:proofErr w:type="spellEnd"/>
      <w:r w:rsidRPr="004E06BC">
        <w:rPr>
          <w:b/>
          <w:bCs/>
          <w:sz w:val="20"/>
          <w:szCs w:val="20"/>
          <w:lang w:val="fr-CH"/>
        </w:rPr>
        <w:t>, et prendre les mesures nécessaires pour que la diffamation soit traitée comme une affaire civile.</w:t>
      </w:r>
    </w:p>
    <w:p w14:paraId="2B91D1C0" w14:textId="77777777" w:rsidR="00695B3D" w:rsidRPr="004E06BC" w:rsidRDefault="00695B3D" w:rsidP="00695B3D">
      <w:pPr>
        <w:pStyle w:val="AbschnittAbstandimText"/>
        <w:rPr>
          <w:sz w:val="20"/>
          <w:szCs w:val="20"/>
          <w:lang w:val="fr-CH"/>
        </w:rPr>
      </w:pPr>
      <w:r w:rsidRPr="004E06BC">
        <w:rPr>
          <w:sz w:val="20"/>
          <w:szCs w:val="20"/>
          <w:lang w:val="fr-CH"/>
        </w:rPr>
        <w:t>Je vous prie d’agréer, Monsieur le Procureur général, l’expression de ma haute considération.</w:t>
      </w:r>
    </w:p>
    <w:p w14:paraId="0BE5D828" w14:textId="77777777" w:rsidR="007D0B54" w:rsidRPr="004E06BC" w:rsidRDefault="007D0B54" w:rsidP="00C67DE1">
      <w:pPr>
        <w:spacing w:before="360"/>
        <w:rPr>
          <w:sz w:val="20"/>
          <w:szCs w:val="20"/>
        </w:rPr>
      </w:pPr>
      <w:r w:rsidRPr="004E06BC">
        <w:rPr>
          <w:sz w:val="20"/>
          <w:szCs w:val="20"/>
        </w:rPr>
        <w:t>________________________</w:t>
      </w:r>
    </w:p>
    <w:p w14:paraId="0BA237CC" w14:textId="77777777" w:rsidR="00881147" w:rsidRPr="0014306C" w:rsidRDefault="00097F8C" w:rsidP="00C67DE1">
      <w:pPr>
        <w:rPr>
          <w:sz w:val="20"/>
          <w:szCs w:val="20"/>
          <w:lang w:val="fr-FR"/>
        </w:rPr>
      </w:pPr>
      <w:r w:rsidRPr="004E06BC">
        <w:rPr>
          <w:noProof/>
          <w:sz w:val="20"/>
          <w:szCs w:val="20"/>
          <w:lang w:val="fr-FR"/>
        </w:rPr>
        <mc:AlternateContent>
          <mc:Choice Requires="wps">
            <w:drawing>
              <wp:anchor distT="0" distB="0" distL="114300" distR="114300" simplePos="0" relativeHeight="251658240" behindDoc="0" locked="1" layoutInCell="0" allowOverlap="0" wp14:anchorId="57A942F2" wp14:editId="137A343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4C23" w14:textId="77777777" w:rsidR="004E06BC" w:rsidRDefault="00F71E28" w:rsidP="004E06BC">
                            <w:pPr>
                              <w:spacing w:after="40"/>
                              <w:ind w:left="57"/>
                              <w:rPr>
                                <w:b/>
                              </w:rPr>
                            </w:pPr>
                            <w:proofErr w:type="spellStart"/>
                            <w:r w:rsidRPr="004E06BC">
                              <w:rPr>
                                <w:b/>
                              </w:rPr>
                              <w:t>Copie</w:t>
                            </w:r>
                            <w:proofErr w:type="spellEnd"/>
                          </w:p>
                          <w:p w14:paraId="7DE3E5A5" w14:textId="22B96219" w:rsidR="004E06BC" w:rsidRPr="004E06BC" w:rsidRDefault="004E06BC" w:rsidP="004E06BC">
                            <w:pPr>
                              <w:spacing w:after="40"/>
                              <w:ind w:left="57"/>
                              <w:rPr>
                                <w:rFonts w:cs="Arial"/>
                                <w:sz w:val="16"/>
                                <w:szCs w:val="16"/>
                                <w:lang w:val="fr-FR"/>
                              </w:rPr>
                            </w:pPr>
                            <w:r w:rsidRPr="004E06BC">
                              <w:rPr>
                                <w:rFonts w:cs="Arial"/>
                                <w:sz w:val="16"/>
                                <w:szCs w:val="16"/>
                                <w:lang w:val="fr-FR"/>
                              </w:rPr>
                              <w:t xml:space="preserve">Ambassade de la République d'Indonésie, </w:t>
                            </w:r>
                            <w:proofErr w:type="spellStart"/>
                            <w:r w:rsidRPr="004E06BC">
                              <w:rPr>
                                <w:rFonts w:cs="Arial"/>
                                <w:sz w:val="16"/>
                                <w:szCs w:val="16"/>
                                <w:lang w:val="fr-FR"/>
                              </w:rPr>
                              <w:t>Elfenauweg</w:t>
                            </w:r>
                            <w:proofErr w:type="spellEnd"/>
                            <w:r w:rsidRPr="004E06BC">
                              <w:rPr>
                                <w:rFonts w:cs="Arial"/>
                                <w:sz w:val="16"/>
                                <w:szCs w:val="16"/>
                                <w:lang w:val="fr-FR"/>
                              </w:rPr>
                              <w:t xml:space="preserve"> 51, 3006 Bern</w:t>
                            </w:r>
                            <w:r w:rsidRPr="004E06BC">
                              <w:rPr>
                                <w:rFonts w:cs="Arial"/>
                                <w:sz w:val="16"/>
                                <w:szCs w:val="16"/>
                                <w:lang w:val="fr-FR"/>
                              </w:rPr>
                              <w:t>e</w:t>
                            </w:r>
                          </w:p>
                          <w:p w14:paraId="6F4687BC" w14:textId="5AEB6159" w:rsidR="00CF68A0" w:rsidRPr="00CF68A0" w:rsidRDefault="004E06BC" w:rsidP="00CF68A0">
                            <w:pPr>
                              <w:ind w:left="57"/>
                              <w:rPr>
                                <w:sz w:val="16"/>
                                <w:szCs w:val="16"/>
                              </w:rPr>
                            </w:pPr>
                            <w:r w:rsidRPr="009B1B79">
                              <w:rPr>
                                <w:rFonts w:cs="Arial"/>
                                <w:sz w:val="16"/>
                                <w:szCs w:val="16"/>
                              </w:rPr>
                              <w:t>Fax: 031 352 24 80, E-Mail: bern.kbri@kemlu.go.id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942F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3864C23" w14:textId="77777777" w:rsidR="004E06BC" w:rsidRDefault="00F71E28" w:rsidP="004E06BC">
                      <w:pPr>
                        <w:spacing w:after="40"/>
                        <w:ind w:left="57"/>
                        <w:rPr>
                          <w:b/>
                        </w:rPr>
                      </w:pPr>
                      <w:proofErr w:type="spellStart"/>
                      <w:r w:rsidRPr="004E06BC">
                        <w:rPr>
                          <w:b/>
                        </w:rPr>
                        <w:t>Copie</w:t>
                      </w:r>
                      <w:proofErr w:type="spellEnd"/>
                    </w:p>
                    <w:p w14:paraId="7DE3E5A5" w14:textId="22B96219" w:rsidR="004E06BC" w:rsidRPr="004E06BC" w:rsidRDefault="004E06BC" w:rsidP="004E06BC">
                      <w:pPr>
                        <w:spacing w:after="40"/>
                        <w:ind w:left="57"/>
                        <w:rPr>
                          <w:rFonts w:cs="Arial"/>
                          <w:sz w:val="16"/>
                          <w:szCs w:val="16"/>
                          <w:lang w:val="fr-FR"/>
                        </w:rPr>
                      </w:pPr>
                      <w:r w:rsidRPr="004E06BC">
                        <w:rPr>
                          <w:rFonts w:cs="Arial"/>
                          <w:sz w:val="16"/>
                          <w:szCs w:val="16"/>
                          <w:lang w:val="fr-FR"/>
                        </w:rPr>
                        <w:t xml:space="preserve">Ambassade de la République d'Indonésie, </w:t>
                      </w:r>
                      <w:proofErr w:type="spellStart"/>
                      <w:r w:rsidRPr="004E06BC">
                        <w:rPr>
                          <w:rFonts w:cs="Arial"/>
                          <w:sz w:val="16"/>
                          <w:szCs w:val="16"/>
                          <w:lang w:val="fr-FR"/>
                        </w:rPr>
                        <w:t>Elfenauweg</w:t>
                      </w:r>
                      <w:proofErr w:type="spellEnd"/>
                      <w:r w:rsidRPr="004E06BC">
                        <w:rPr>
                          <w:rFonts w:cs="Arial"/>
                          <w:sz w:val="16"/>
                          <w:szCs w:val="16"/>
                          <w:lang w:val="fr-FR"/>
                        </w:rPr>
                        <w:t xml:space="preserve"> 51, 3006 Bern</w:t>
                      </w:r>
                      <w:r w:rsidRPr="004E06BC">
                        <w:rPr>
                          <w:rFonts w:cs="Arial"/>
                          <w:sz w:val="16"/>
                          <w:szCs w:val="16"/>
                          <w:lang w:val="fr-FR"/>
                        </w:rPr>
                        <w:t>e</w:t>
                      </w:r>
                    </w:p>
                    <w:p w14:paraId="6F4687BC" w14:textId="5AEB6159" w:rsidR="00CF68A0" w:rsidRPr="00CF68A0" w:rsidRDefault="004E06BC" w:rsidP="00CF68A0">
                      <w:pPr>
                        <w:ind w:left="57"/>
                        <w:rPr>
                          <w:sz w:val="16"/>
                          <w:szCs w:val="16"/>
                        </w:rPr>
                      </w:pPr>
                      <w:r w:rsidRPr="009B1B79">
                        <w:rPr>
                          <w:rFonts w:cs="Arial"/>
                          <w:sz w:val="16"/>
                          <w:szCs w:val="16"/>
                        </w:rPr>
                        <w:t>Fax: 031 352 24 80, E-Mail: bern.kbri@kemlu.go.id</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45FF9" w14:textId="77777777" w:rsidR="00CA176B" w:rsidRPr="008702FA" w:rsidRDefault="00CA176B" w:rsidP="00553907">
      <w:r w:rsidRPr="008702FA">
        <w:separator/>
      </w:r>
    </w:p>
  </w:endnote>
  <w:endnote w:type="continuationSeparator" w:id="0">
    <w:p w14:paraId="500B4635" w14:textId="77777777" w:rsidR="00CA176B" w:rsidRPr="008702FA" w:rsidRDefault="00CA176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50912"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249BFA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D86F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BB81720" wp14:editId="105C25D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3D8D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A250685" wp14:editId="3977EC7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2878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8B85EE3" wp14:editId="641CFE6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55FA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C7467" w14:textId="77777777" w:rsidR="00CA176B" w:rsidRPr="008702FA" w:rsidRDefault="00CA176B" w:rsidP="00553907">
      <w:r w:rsidRPr="008702FA">
        <w:separator/>
      </w:r>
    </w:p>
  </w:footnote>
  <w:footnote w:type="continuationSeparator" w:id="0">
    <w:p w14:paraId="40153EF6" w14:textId="77777777" w:rsidR="00CA176B" w:rsidRPr="008702FA" w:rsidRDefault="00CA176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C764557"/>
    <w:multiLevelType w:val="hybridMultilevel"/>
    <w:tmpl w:val="DEF8515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1"/>
  </w:num>
  <w:num w:numId="19" w16cid:durableId="1026756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3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776F"/>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E06B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5B3D"/>
    <w:rsid w:val="006973E5"/>
    <w:rsid w:val="006B566F"/>
    <w:rsid w:val="006C4A39"/>
    <w:rsid w:val="006D01ED"/>
    <w:rsid w:val="006D21AC"/>
    <w:rsid w:val="006D75A8"/>
    <w:rsid w:val="006E09CE"/>
    <w:rsid w:val="006E2C30"/>
    <w:rsid w:val="006E410F"/>
    <w:rsid w:val="006E4C4B"/>
    <w:rsid w:val="00715E83"/>
    <w:rsid w:val="007170E0"/>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1A32"/>
    <w:rsid w:val="00CA176B"/>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82C5E"/>
  <w15:docId w15:val="{C518730C-E91A-425C-BD6D-4E4B6E2F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E06BC"/>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s.puspenkum@kejaksaan.go.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kbri@kemlu.go.id" TargetMode="External"/><Relationship Id="rId4" Type="http://schemas.openxmlformats.org/officeDocument/2006/relationships/settings" Target="settings.xml"/><Relationship Id="rId9" Type="http://schemas.openxmlformats.org/officeDocument/2006/relationships/hyperlink" Target="mailto:persuratan@setneg.go.i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1186</Words>
  <Characters>7479</Characters>
  <Application>Microsoft Office Word</Application>
  <DocSecurity>0</DocSecurity>
  <Lines>62</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2024-11-12T16:17:00Z</dcterms:created>
  <dcterms:modified xsi:type="dcterms:W3CDTF">2024-11-12T17:04:00Z</dcterms:modified>
</cp:coreProperties>
</file>