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8E3D88" w14:paraId="4100769F" w14:textId="77777777" w:rsidTr="00F52C4A">
        <w:trPr>
          <w:cantSplit/>
        </w:trPr>
        <w:tc>
          <w:tcPr>
            <w:tcW w:w="5000" w:type="pct"/>
            <w:gridSpan w:val="3"/>
            <w:noWrap/>
            <w:vAlign w:val="center"/>
          </w:tcPr>
          <w:p w14:paraId="1FD81DEB" w14:textId="787BF3B8" w:rsidR="0030351B" w:rsidRPr="008E3D88" w:rsidRDefault="008D7886" w:rsidP="007A5FCA">
            <w:pPr>
              <w:pStyle w:val="INDEXDATUM"/>
            </w:pPr>
            <w:r w:rsidRPr="008D7886">
              <w:rPr>
                <w:highlight w:val="yellow"/>
                <w:lang w:val="it-CH"/>
              </w:rPr>
              <w:t>Délai prolongé</w:t>
            </w:r>
            <w:r>
              <w:rPr>
                <w:lang w:val="it-CH"/>
              </w:rPr>
              <w:t xml:space="preserve"> - </w:t>
            </w:r>
            <w:r w:rsidR="00E81BEA" w:rsidRPr="00E81BEA">
              <w:rPr>
                <w:lang w:val="it-CH"/>
              </w:rPr>
              <w:t>AMR 41/8667/2024 – Mexique</w:t>
            </w:r>
            <w:r w:rsidR="00E81BEA">
              <w:rPr>
                <w:lang w:val="it-CH"/>
              </w:rPr>
              <w:t xml:space="preserve"> - </w:t>
            </w:r>
            <w:r w:rsidR="00E81BEA" w:rsidRPr="00E81BEA">
              <w:rPr>
                <w:lang w:val="it-CH"/>
              </w:rPr>
              <w:t>22 octobre 2024</w:t>
            </w:r>
          </w:p>
        </w:tc>
      </w:tr>
      <w:tr w:rsidR="0083606F" w:rsidRPr="00B44437" w14:paraId="43F0EE6B" w14:textId="77777777" w:rsidTr="00F52C4A">
        <w:trPr>
          <w:cantSplit/>
          <w:trHeight w:val="20"/>
        </w:trPr>
        <w:tc>
          <w:tcPr>
            <w:tcW w:w="1442" w:type="pct"/>
            <w:noWrap/>
          </w:tcPr>
          <w:p w14:paraId="2D203C70" w14:textId="77777777" w:rsidR="0083606F" w:rsidRPr="00B44437" w:rsidRDefault="0083606F" w:rsidP="002621D1">
            <w:pPr>
              <w:pStyle w:val="FURTHERINFO"/>
              <w:spacing w:after="120"/>
            </w:pPr>
            <w:r w:rsidRPr="00B44437">
              <w:t>URGENT ACTION</w:t>
            </w:r>
          </w:p>
        </w:tc>
        <w:tc>
          <w:tcPr>
            <w:tcW w:w="1891" w:type="pct"/>
          </w:tcPr>
          <w:p w14:paraId="48BB6E27" w14:textId="77777777" w:rsidR="0083606F" w:rsidRPr="00B44437" w:rsidRDefault="0083606F" w:rsidP="002621D1">
            <w:pPr>
              <w:pStyle w:val="URGENTACTION16P"/>
              <w:spacing w:after="120"/>
            </w:pPr>
          </w:p>
        </w:tc>
        <w:tc>
          <w:tcPr>
            <w:tcW w:w="1667" w:type="pct"/>
          </w:tcPr>
          <w:p w14:paraId="597DA35C" w14:textId="67AD1AD3" w:rsidR="0083606F" w:rsidRPr="00B44437" w:rsidRDefault="0083606F" w:rsidP="002621D1">
            <w:pPr>
              <w:pStyle w:val="UA00000"/>
              <w:spacing w:after="120"/>
            </w:pPr>
            <w:r w:rsidRPr="00B44437">
              <w:t>UA 0</w:t>
            </w:r>
            <w:r w:rsidR="00E81BEA" w:rsidRPr="00B44437">
              <w:t>92/24</w:t>
            </w:r>
          </w:p>
        </w:tc>
      </w:tr>
      <w:tr w:rsidR="0030351B" w:rsidRPr="00B44437" w14:paraId="060DA712" w14:textId="77777777" w:rsidTr="00F52C4A">
        <w:trPr>
          <w:cantSplit/>
        </w:trPr>
        <w:tc>
          <w:tcPr>
            <w:tcW w:w="5000" w:type="pct"/>
            <w:gridSpan w:val="3"/>
            <w:noWrap/>
            <w:vAlign w:val="bottom"/>
          </w:tcPr>
          <w:p w14:paraId="0CF74B3A" w14:textId="2320B8BC" w:rsidR="0030351B" w:rsidRPr="00B44437" w:rsidRDefault="00E81BEA" w:rsidP="0064214E">
            <w:pPr>
              <w:pStyle w:val="TITEL100"/>
              <w:rPr>
                <w:szCs w:val="32"/>
                <w:lang w:val="fr-FR"/>
              </w:rPr>
            </w:pPr>
            <w:r w:rsidRPr="00B44437">
              <w:rPr>
                <w:lang w:val="it-CH"/>
              </w:rPr>
              <w:t>Une défenseure des droits humains a disparu</w:t>
            </w:r>
          </w:p>
        </w:tc>
      </w:tr>
      <w:tr w:rsidR="0030351B" w:rsidRPr="00B44437" w14:paraId="28A9C2A9" w14:textId="77777777" w:rsidTr="00F52C4A">
        <w:trPr>
          <w:cantSplit/>
        </w:trPr>
        <w:tc>
          <w:tcPr>
            <w:tcW w:w="5000" w:type="pct"/>
            <w:gridSpan w:val="3"/>
            <w:noWrap/>
          </w:tcPr>
          <w:p w14:paraId="54CF1D74" w14:textId="0E7E5160" w:rsidR="0030351B" w:rsidRPr="00B44437" w:rsidRDefault="00E81BEA" w:rsidP="002364C8">
            <w:pPr>
              <w:pStyle w:val="LAND"/>
            </w:pPr>
            <w:r w:rsidRPr="00B44437">
              <w:rPr>
                <w:lang w:val="it-CH"/>
              </w:rPr>
              <w:t>MEXIQUE</w:t>
            </w:r>
          </w:p>
        </w:tc>
      </w:tr>
    </w:tbl>
    <w:p w14:paraId="5E13E583" w14:textId="77777777" w:rsidR="00E81BEA" w:rsidRPr="00B44437" w:rsidRDefault="00E81BEA" w:rsidP="00E81BEA">
      <w:pPr>
        <w:pStyle w:val="LeadBeschreibung"/>
        <w:rPr>
          <w:lang w:val="fr-CH"/>
        </w:rPr>
      </w:pPr>
      <w:r w:rsidRPr="00B44437">
        <w:rPr>
          <w:lang w:val="fr-CH"/>
        </w:rPr>
        <w:t>La défenseure mexicaine Sandra Domínguez et son mari Alexander Hernández ont disparu. Des proches de Sandra Domínguez ont signalé au bureau du procureur général de l’État d’Oaxaca que Sandra et Alexander avaient été vus pour la dernière fois à leur domicile, à María Lombardo de Caso, dans la municipalité de San Juan Cotzocón (dans le sud de l’État d’Oaxaca), le 4 octobre 2024. Nous demandons aux autorités mexicaines de prendre toutes les mesures nécessaires et de mobiliser toutes les ressources utiles pour retrouver la défenseure Sandra Domínguez vivante, en coordination avec ses proches et avec toutes les autorités responsables des recherches, et de déférer à la justice les responsables présumés de sa disparition.</w:t>
      </w:r>
    </w:p>
    <w:p w14:paraId="4189CC1F" w14:textId="4FA3BB38" w:rsidR="00E81BEA" w:rsidRPr="00B44437" w:rsidRDefault="00E81BEA" w:rsidP="00E81BEA">
      <w:pPr>
        <w:pStyle w:val="AbschnittAbstandimText"/>
        <w:rPr>
          <w:lang w:val="fr-CH"/>
        </w:rPr>
      </w:pPr>
      <w:r w:rsidRPr="00B44437">
        <w:rPr>
          <w:lang w:val="fr-CH"/>
        </w:rPr>
        <w:t>Sandra Domínguez est une défenseure autochtone ayuuk qui vit dans l’État d’Oaxaca, situé dans le sud du Mexique. Sandra Domínguez est avocate et elle travaille sur des cas de violences contre les femmes. En 2020, elle a dénoncé publiquement un groupe WhatsApp auquel participaient des responsables de l’État d’Oaxaca. Des images à caractère sexuel de femmes autochtones ont circulé dans les conversations de ce groupe. Sandra Domínguez, qui figurait parmi les victimes dont des images ont été partagées, a porté plainte contre l’un des fonctionnaires participant à ces échanges.</w:t>
      </w:r>
    </w:p>
    <w:p w14:paraId="5E68A151" w14:textId="389BE4C2" w:rsidR="00E81BEA" w:rsidRPr="00B44437" w:rsidRDefault="00E81BEA" w:rsidP="00E81BEA">
      <w:pPr>
        <w:pStyle w:val="AbschnittAbstandimText"/>
        <w:rPr>
          <w:lang w:val="fr-CH"/>
        </w:rPr>
      </w:pPr>
      <w:r w:rsidRPr="00B44437">
        <w:rPr>
          <w:lang w:val="fr-CH"/>
        </w:rPr>
        <w:t>Le nombre de personnes portées manquantes ou victimes d’une disparition demeure élevé au Mexique. En 2024, la Commission nationale de recherche (CNB) a enregistré au moins 10’228 nouveaux cas de personnes manquantes ou disparues. Selon les chiffres officiels, un total de 116’615 personnes ont été portées manquantes ou disparues entre 1952 et octobre 2024.</w:t>
      </w:r>
    </w:p>
    <w:p w14:paraId="6F019B61" w14:textId="77777777" w:rsidR="00E81BEA" w:rsidRPr="00B44437" w:rsidRDefault="00E81BEA" w:rsidP="00E81BEA">
      <w:pPr>
        <w:pStyle w:val="AbschnittAbstandimText"/>
        <w:rPr>
          <w:lang w:val="fr-CH"/>
        </w:rPr>
      </w:pPr>
      <w:r w:rsidRPr="00B44437">
        <w:rPr>
          <w:lang w:val="fr-CH"/>
        </w:rPr>
        <w:t>Ces disparitions conduisent les proches, les intimes, les amis et les communautés des victimes à mener des recherches pour les retrouver. Les personnes qui recherchent des proches disparus ou manquants sont exposées à de graves dangers, notamment à un risque de disparition forcée, d’assassinat, de répression et de menaces. Dans le rapport intitulé Searching Without Fear: International Standards for protecting women searchers in the Americas, Amnesty International se base sur le droit international relatif aux droits humains pour affirmer que les personnes ont le droit de mener des recherches dans les cas de disparition forcée de personnes. Étant donné que la plupart des personnes qui mènent des recherches sont des femmes, le rapport rappelle de façon détaillée les obligations internationales qui incombent aux États concernant leur protection contre les dangers, menaces et attaques particuliers auxquels elles sont exposées en tant que femmes.</w:t>
      </w:r>
    </w:p>
    <w:p w14:paraId="6DF3AFD4" w14:textId="77777777" w:rsidR="005E5E5F" w:rsidRPr="00B44437" w:rsidRDefault="005E5E5F" w:rsidP="009468F4">
      <w:pPr>
        <w:pStyle w:val="berschrift"/>
        <w:rPr>
          <w:lang w:val="it-CH"/>
        </w:rPr>
      </w:pPr>
      <w:r w:rsidRPr="00B44437">
        <w:rPr>
          <w:lang w:val="it-CH"/>
        </w:rPr>
        <w:t>PASSEZ À L</w:t>
      </w:r>
      <w:r w:rsidR="00492ED1" w:rsidRPr="00B44437">
        <w:rPr>
          <w:lang w:val="it-CH"/>
        </w:rPr>
        <w:t>’</w:t>
      </w:r>
      <w:r w:rsidRPr="00B44437">
        <w:rPr>
          <w:lang w:val="it-CH"/>
        </w:rPr>
        <w:t>ACTION</w:t>
      </w:r>
    </w:p>
    <w:p w14:paraId="38AD4244" w14:textId="77777777" w:rsidR="005E5E5F" w:rsidRPr="00B44437" w:rsidRDefault="005E5E5F" w:rsidP="005E5E5F">
      <w:pPr>
        <w:numPr>
          <w:ilvl w:val="0"/>
          <w:numId w:val="16"/>
        </w:numPr>
        <w:ind w:left="357" w:hanging="357"/>
        <w:rPr>
          <w:color w:val="000000"/>
          <w:lang w:val="fr-CH"/>
        </w:rPr>
      </w:pPr>
      <w:r w:rsidRPr="00B44437">
        <w:rPr>
          <w:color w:val="000000"/>
          <w:lang w:val="fr-CH"/>
        </w:rPr>
        <w:t xml:space="preserve">Envoyez un appel </w:t>
      </w:r>
      <w:r w:rsidR="002365A5" w:rsidRPr="00B44437">
        <w:rPr>
          <w:color w:val="000000"/>
          <w:lang w:val="fr-CH"/>
        </w:rPr>
        <w:t xml:space="preserve">courtois </w:t>
      </w:r>
      <w:r w:rsidRPr="00B44437">
        <w:rPr>
          <w:color w:val="000000"/>
          <w:lang w:val="fr-CH"/>
        </w:rPr>
        <w:t xml:space="preserve">en utilisant vos propres mots ou en vous inspirant du </w:t>
      </w:r>
      <w:r w:rsidRPr="00B44437">
        <w:rPr>
          <w:b/>
          <w:color w:val="000000"/>
          <w:lang w:val="fr-CH"/>
        </w:rPr>
        <w:t>modèle de lettre</w:t>
      </w:r>
      <w:r w:rsidRPr="00B44437">
        <w:rPr>
          <w:bCs/>
          <w:color w:val="000000"/>
          <w:lang w:val="fr-CH"/>
        </w:rPr>
        <w:t xml:space="preserve"> </w:t>
      </w:r>
      <w:r w:rsidR="00923F24" w:rsidRPr="00B44437">
        <w:rPr>
          <w:bCs/>
          <w:color w:val="000000"/>
          <w:lang w:val="fr-CH"/>
        </w:rPr>
        <w:t xml:space="preserve">à la </w:t>
      </w:r>
      <w:r w:rsidR="00923F24" w:rsidRPr="00B44437">
        <w:rPr>
          <w:b/>
          <w:color w:val="000000"/>
          <w:lang w:val="fr-CH"/>
        </w:rPr>
        <w:t>page 2</w:t>
      </w:r>
      <w:r w:rsidRPr="00B44437">
        <w:rPr>
          <w:color w:val="000000"/>
          <w:lang w:val="fr-CH"/>
        </w:rPr>
        <w:t>.</w:t>
      </w:r>
    </w:p>
    <w:p w14:paraId="69D3F40E" w14:textId="7A4BA890" w:rsidR="005E5E5F" w:rsidRPr="00B44437" w:rsidRDefault="005E5E5F" w:rsidP="005E5E5F">
      <w:pPr>
        <w:numPr>
          <w:ilvl w:val="0"/>
          <w:numId w:val="16"/>
        </w:numPr>
        <w:ind w:left="357" w:hanging="357"/>
        <w:rPr>
          <w:lang w:val="fr-FR"/>
        </w:rPr>
      </w:pPr>
      <w:r w:rsidRPr="00B44437">
        <w:rPr>
          <w:lang w:val="fr-FR"/>
        </w:rPr>
        <w:t>Merci d'agir dans les plus brefs délais, avant le</w:t>
      </w:r>
      <w:r w:rsidRPr="00B44437">
        <w:rPr>
          <w:rFonts w:cs="Arial"/>
          <w:b/>
          <w:lang w:val="fr-FR"/>
        </w:rPr>
        <w:t xml:space="preserve"> </w:t>
      </w:r>
      <w:r w:rsidR="00E81BEA" w:rsidRPr="00B44437">
        <w:rPr>
          <w:b/>
          <w:bCs/>
          <w:u w:val="single"/>
          <w:lang w:val="it-CH"/>
        </w:rPr>
        <w:t>1</w:t>
      </w:r>
      <w:r w:rsidR="008D7886">
        <w:rPr>
          <w:b/>
          <w:bCs/>
          <w:u w:val="single"/>
          <w:lang w:val="it-CH"/>
        </w:rPr>
        <w:t>1</w:t>
      </w:r>
      <w:r w:rsidR="00E81BEA" w:rsidRPr="00B44437">
        <w:rPr>
          <w:b/>
          <w:bCs/>
          <w:u w:val="single"/>
          <w:lang w:val="it-CH"/>
        </w:rPr>
        <w:t xml:space="preserve"> </w:t>
      </w:r>
      <w:r w:rsidR="008D7886">
        <w:rPr>
          <w:b/>
          <w:bCs/>
          <w:u w:val="single"/>
          <w:lang w:val="it-CH"/>
        </w:rPr>
        <w:t>février</w:t>
      </w:r>
      <w:r w:rsidR="00E81BEA" w:rsidRPr="00B44437">
        <w:rPr>
          <w:lang w:val="it-CH"/>
        </w:rPr>
        <w:t xml:space="preserve"> </w:t>
      </w:r>
      <w:r w:rsidRPr="00B44437">
        <w:rPr>
          <w:lang w:val="fr-FR"/>
        </w:rPr>
        <w:t>20</w:t>
      </w:r>
      <w:r w:rsidR="00D01184" w:rsidRPr="00B44437">
        <w:rPr>
          <w:lang w:val="fr-FR"/>
        </w:rPr>
        <w:t>2</w:t>
      </w:r>
      <w:r w:rsidR="008D7886">
        <w:rPr>
          <w:lang w:val="fr-FR"/>
        </w:rPr>
        <w:t>5 (= délai prolongé)</w:t>
      </w:r>
      <w:r w:rsidRPr="00B44437">
        <w:rPr>
          <w:lang w:val="fr-FR"/>
        </w:rPr>
        <w:t>.</w:t>
      </w:r>
    </w:p>
    <w:p w14:paraId="0346B6A0" w14:textId="1E09B5CC" w:rsidR="00E219C6" w:rsidRPr="00B44437" w:rsidRDefault="002365A5" w:rsidP="002364C8">
      <w:pPr>
        <w:numPr>
          <w:ilvl w:val="0"/>
          <w:numId w:val="16"/>
        </w:numPr>
        <w:spacing w:after="80"/>
        <w:ind w:left="357" w:hanging="357"/>
        <w:rPr>
          <w:lang w:val="fr-CH"/>
        </w:rPr>
      </w:pPr>
      <w:r w:rsidRPr="00B44437">
        <w:rPr>
          <w:lang w:val="fr-CH"/>
        </w:rPr>
        <w:t xml:space="preserve">Langue(s) préférée(s): </w:t>
      </w:r>
      <w:r w:rsidR="00E81BEA" w:rsidRPr="00B44437">
        <w:rPr>
          <w:b/>
          <w:bCs/>
          <w:lang w:val="it-CH"/>
        </w:rPr>
        <w:t>espagnol*</w:t>
      </w:r>
      <w:r w:rsidRPr="00B44437">
        <w:rPr>
          <w:lang w:val="fr-CH"/>
        </w:rPr>
        <w:t>. Vous pouvez également écrire dans votre propre langue.</w:t>
      </w:r>
    </w:p>
    <w:p w14:paraId="4AD8BD10" w14:textId="77777777" w:rsidR="00571037" w:rsidRPr="00B44437" w:rsidRDefault="00571037" w:rsidP="00571037">
      <w:pPr>
        <w:numPr>
          <w:ilvl w:val="0"/>
          <w:numId w:val="16"/>
        </w:numPr>
        <w:ind w:left="357" w:hanging="357"/>
        <w:rPr>
          <w:sz w:val="12"/>
          <w:szCs w:val="16"/>
        </w:rPr>
      </w:pPr>
      <w:r w:rsidRPr="00B44437">
        <w:rPr>
          <w:b/>
          <w:sz w:val="12"/>
          <w:szCs w:val="16"/>
          <w:lang w:val="fr-FR"/>
        </w:rPr>
        <w:t>INFO ENVOIS PAR POSTE</w:t>
      </w:r>
      <w:r w:rsidRPr="00B44437">
        <w:rPr>
          <w:sz w:val="12"/>
          <w:szCs w:val="16"/>
          <w:lang w:val="fr-FR"/>
        </w:rPr>
        <w:t xml:space="preserve">: L’envoi de lettres est possible dans presque tous les pays. </w:t>
      </w:r>
      <w:r w:rsidRPr="00B44437">
        <w:rPr>
          <w:sz w:val="12"/>
          <w:szCs w:val="16"/>
          <w:lang w:val="fr-CH"/>
        </w:rPr>
        <w:t xml:space="preserve">Veuillez vous renseigner auprès de la Poste si des lettres sont actuellement envoyées </w:t>
      </w:r>
      <w:r w:rsidRPr="00B44437">
        <w:rPr>
          <w:sz w:val="12"/>
          <w:szCs w:val="16"/>
          <w:lang w:val="fr-CH"/>
        </w:rPr>
        <w:br/>
        <w:t xml:space="preserve">au pays de destination. </w:t>
      </w:r>
      <w:r w:rsidRPr="00B44437">
        <w:rPr>
          <w:sz w:val="12"/>
          <w:szCs w:val="16"/>
          <w:lang w:val="fr-FR"/>
        </w:rPr>
        <w:t xml:space="preserve">Faute de quoi, envoyez-la par e-mail, fax ou les médias sociaux (si disponibles) et/ou via l'ambassade avec la demande de transmission. </w:t>
      </w:r>
      <w:r w:rsidRPr="00B44437">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B44437" w14:paraId="370536B8" w14:textId="77777777" w:rsidTr="002621D1">
        <w:trPr>
          <w:cantSplit/>
          <w:trHeight w:val="53"/>
        </w:trPr>
        <w:tc>
          <w:tcPr>
            <w:tcW w:w="2838" w:type="pct"/>
            <w:noWrap/>
            <w:hideMark/>
          </w:tcPr>
          <w:p w14:paraId="77D9FDB5" w14:textId="3693DD09" w:rsidR="005E5E5F" w:rsidRPr="00B44437" w:rsidRDefault="005E5E5F" w:rsidP="009468F4">
            <w:pPr>
              <w:pStyle w:val="berschrift"/>
              <w:rPr>
                <w:lang w:val="fr-FR"/>
              </w:rPr>
            </w:pPr>
            <w:r w:rsidRPr="00B44437">
              <w:rPr>
                <w:lang w:val="it-CH"/>
              </w:rPr>
              <w:t>APPELS À</w:t>
            </w:r>
          </w:p>
        </w:tc>
        <w:tc>
          <w:tcPr>
            <w:tcW w:w="2162" w:type="pct"/>
            <w:hideMark/>
          </w:tcPr>
          <w:p w14:paraId="00E6F302" w14:textId="77777777" w:rsidR="005E5E5F" w:rsidRPr="00B44437" w:rsidRDefault="005E5E5F" w:rsidP="009468F4">
            <w:pPr>
              <w:pStyle w:val="berschrift"/>
              <w:rPr>
                <w:lang w:val="en-GB"/>
              </w:rPr>
            </w:pPr>
            <w:r w:rsidRPr="00B44437">
              <w:rPr>
                <w:lang w:val="it-CH"/>
              </w:rPr>
              <w:t xml:space="preserve">COPIES À </w:t>
            </w:r>
          </w:p>
        </w:tc>
      </w:tr>
      <w:tr w:rsidR="00226CD5" w:rsidRPr="00B44437" w14:paraId="54E71F38" w14:textId="77777777" w:rsidTr="002621D1">
        <w:trPr>
          <w:cantSplit/>
          <w:trHeight w:val="53"/>
        </w:trPr>
        <w:tc>
          <w:tcPr>
            <w:tcW w:w="2838" w:type="pct"/>
            <w:noWrap/>
            <w:hideMark/>
          </w:tcPr>
          <w:p w14:paraId="687BE31C" w14:textId="77777777" w:rsidR="009C77CE" w:rsidRPr="009C77CE" w:rsidRDefault="009C77CE" w:rsidP="009C77CE">
            <w:pPr>
              <w:spacing w:after="120"/>
              <w:rPr>
                <w:lang w:val="it-CH"/>
              </w:rPr>
            </w:pPr>
            <w:r w:rsidRPr="009C77CE">
              <w:rPr>
                <w:lang w:val="it-CH"/>
              </w:rPr>
              <w:t>1.)</w:t>
            </w:r>
            <w:r w:rsidRPr="009C77CE">
              <w:rPr>
                <w:lang w:val="it-CH"/>
              </w:rPr>
              <w:br/>
            </w:r>
            <w:r w:rsidRPr="009C77CE">
              <w:rPr>
                <w:b/>
                <w:bCs/>
                <w:lang w:val="it-CH"/>
              </w:rPr>
              <w:t>Governor</w:t>
            </w:r>
            <w:r w:rsidRPr="009C77CE">
              <w:rPr>
                <w:lang w:val="it-CH"/>
              </w:rPr>
              <w:t xml:space="preserve"> Salomón Jara Cruz</w:t>
            </w:r>
            <w:r w:rsidRPr="009C77CE">
              <w:rPr>
                <w:lang w:val="it-CH"/>
              </w:rPr>
              <w:br/>
              <w:t>State of Oaxaca</w:t>
            </w:r>
            <w:r w:rsidRPr="009C77CE">
              <w:rPr>
                <w:lang w:val="it-CH"/>
              </w:rPr>
              <w:br/>
              <w:t>Valerio Trujano s/n, Centro Histórico</w:t>
            </w:r>
            <w:r w:rsidRPr="009C77CE">
              <w:rPr>
                <w:lang w:val="it-CH"/>
              </w:rPr>
              <w:br/>
              <w:t>68000 Oaxaca de Juárez</w:t>
            </w:r>
            <w:r w:rsidRPr="009C77CE">
              <w:rPr>
                <w:lang w:val="it-CH"/>
              </w:rPr>
              <w:br/>
              <w:t>Oaxaca</w:t>
            </w:r>
            <w:r w:rsidRPr="009C77CE">
              <w:rPr>
                <w:lang w:val="it-CH"/>
              </w:rPr>
              <w:br/>
              <w:t>Mexico</w:t>
            </w:r>
            <w:r w:rsidRPr="009C77CE">
              <w:rPr>
                <w:lang w:val="it-CH"/>
              </w:rPr>
              <w:br/>
            </w:r>
            <w:r w:rsidRPr="009C77CE">
              <w:rPr>
                <w:b/>
                <w:bCs/>
                <w:lang w:val="it-CH"/>
              </w:rPr>
              <w:t xml:space="preserve">Email: </w:t>
            </w:r>
            <w:hyperlink r:id="rId8" w:history="1">
              <w:r w:rsidRPr="009C77CE">
                <w:rPr>
                  <w:rStyle w:val="Hyperlink"/>
                  <w:b/>
                  <w:bCs/>
                  <w:lang w:val="it-CH"/>
                </w:rPr>
                <w:t>salomon.jara@oaxaca.gob.mx</w:t>
              </w:r>
            </w:hyperlink>
            <w:r w:rsidRPr="009C77CE">
              <w:rPr>
                <w:b/>
                <w:bCs/>
                <w:lang w:val="it-CH"/>
              </w:rPr>
              <w:br/>
              <w:t>Twitter/X: @salomonj / @GobOax</w:t>
            </w:r>
          </w:p>
          <w:p w14:paraId="73C49AE9" w14:textId="77777777" w:rsidR="009C77CE" w:rsidRPr="009C77CE" w:rsidRDefault="009C77CE" w:rsidP="009C77CE">
            <w:pPr>
              <w:spacing w:after="120"/>
              <w:rPr>
                <w:lang w:val="en-US"/>
              </w:rPr>
            </w:pPr>
            <w:r w:rsidRPr="009C77CE">
              <w:rPr>
                <w:lang w:val="en-US"/>
              </w:rPr>
              <w:t>2.)</w:t>
            </w:r>
            <w:r w:rsidRPr="009C77CE">
              <w:rPr>
                <w:lang w:val="en-US"/>
              </w:rPr>
              <w:br/>
              <w:t>José Bernardo Rodríguez Alamilla</w:t>
            </w:r>
            <w:r w:rsidRPr="009C77CE">
              <w:rPr>
                <w:lang w:val="en-US"/>
              </w:rPr>
              <w:br/>
            </w:r>
            <w:r w:rsidRPr="009C77CE">
              <w:rPr>
                <w:b/>
                <w:bCs/>
                <w:lang w:val="en-US"/>
              </w:rPr>
              <w:t>Attorney General</w:t>
            </w:r>
            <w:r w:rsidRPr="009C77CE">
              <w:rPr>
                <w:lang w:val="en-US"/>
              </w:rPr>
              <w:t xml:space="preserve"> of the state of Oaxaca</w:t>
            </w:r>
            <w:r w:rsidRPr="009C77CE">
              <w:rPr>
                <w:lang w:val="en-US"/>
              </w:rPr>
              <w:br/>
              <w:t xml:space="preserve">Email:  </w:t>
            </w:r>
            <w:hyperlink r:id="rId9" w:history="1">
              <w:r w:rsidRPr="009C77CE">
                <w:rPr>
                  <w:rStyle w:val="Hyperlink"/>
                  <w:lang w:val="en-US"/>
                </w:rPr>
                <w:t>contacto.fiscalia@fge.oaxaca.gob.mx</w:t>
              </w:r>
            </w:hyperlink>
            <w:r w:rsidRPr="009C77CE">
              <w:rPr>
                <w:u w:val="single"/>
                <w:lang w:val="en-US"/>
              </w:rPr>
              <w:br/>
            </w:r>
            <w:hyperlink r:id="rId10" w:history="1">
              <w:r w:rsidRPr="009C77CE">
                <w:rPr>
                  <w:rStyle w:val="Hyperlink"/>
                  <w:lang w:val="en-US"/>
                </w:rPr>
                <w:t>secretaria.particular@fge.oaxaca.gob.mx</w:t>
              </w:r>
            </w:hyperlink>
            <w:r w:rsidRPr="009C77CE">
              <w:rPr>
                <w:lang w:val="en-US"/>
              </w:rPr>
              <w:br/>
            </w:r>
            <w:hyperlink r:id="rId11" w:history="1">
              <w:r w:rsidRPr="009C77CE">
                <w:rPr>
                  <w:rStyle w:val="Hyperlink"/>
                  <w:lang w:val="en-US"/>
                </w:rPr>
                <w:t>vicefiscalia.mixteca@fge.oaxaca.gob.mx</w:t>
              </w:r>
            </w:hyperlink>
            <w:r w:rsidRPr="009C77CE">
              <w:rPr>
                <w:lang w:val="en-US"/>
              </w:rPr>
              <w:br/>
              <w:t>Twitter/X: @FISCALIA_GobOax</w:t>
            </w:r>
          </w:p>
          <w:p w14:paraId="5E110404" w14:textId="026D8006" w:rsidR="00226CD5" w:rsidRPr="00B44437" w:rsidRDefault="009C77CE" w:rsidP="009C77CE">
            <w:pPr>
              <w:spacing w:after="120"/>
            </w:pPr>
            <w:r w:rsidRPr="00B44437">
              <w:rPr>
                <w:lang w:val="en-US"/>
              </w:rPr>
              <w:t>3.)</w:t>
            </w:r>
            <w:r w:rsidRPr="00B44437">
              <w:rPr>
                <w:lang w:val="en-US"/>
              </w:rPr>
              <w:br/>
              <w:t>Michel Julián López</w:t>
            </w:r>
            <w:r w:rsidRPr="00B44437">
              <w:rPr>
                <w:lang w:val="en-US"/>
              </w:rPr>
              <w:br/>
            </w:r>
            <w:r w:rsidRPr="00B44437">
              <w:rPr>
                <w:b/>
                <w:bCs/>
                <w:lang w:val="en-US"/>
              </w:rPr>
              <w:t>Head of the State</w:t>
            </w:r>
            <w:r w:rsidRPr="00B44437">
              <w:rPr>
                <w:lang w:val="en-US"/>
              </w:rPr>
              <w:t xml:space="preserve"> Search Commission Oaxaca</w:t>
            </w:r>
            <w:r w:rsidRPr="00B44437">
              <w:rPr>
                <w:lang w:val="en-US"/>
              </w:rPr>
              <w:br/>
              <w:t xml:space="preserve">E-Mail: </w:t>
            </w:r>
            <w:hyperlink r:id="rId12" w:history="1">
              <w:r w:rsidRPr="00B44437">
                <w:rPr>
                  <w:rStyle w:val="Hyperlink"/>
                  <w:lang w:val="en-US"/>
                </w:rPr>
                <w:t>oficialia@cebpeo.gob.mx</w:t>
              </w:r>
            </w:hyperlink>
            <w:r w:rsidRPr="00B44437">
              <w:rPr>
                <w:u w:val="single"/>
                <w:lang w:val="en-US"/>
              </w:rPr>
              <w:br/>
            </w:r>
            <w:r w:rsidRPr="00B44437">
              <w:rPr>
                <w:lang w:val="en-US"/>
              </w:rPr>
              <w:t>Twitter/X: @CEBPEO</w:t>
            </w:r>
          </w:p>
        </w:tc>
        <w:tc>
          <w:tcPr>
            <w:tcW w:w="2162" w:type="pct"/>
            <w:hideMark/>
          </w:tcPr>
          <w:p w14:paraId="6A21FDD2" w14:textId="77777777" w:rsidR="009C77CE" w:rsidRPr="009C77CE" w:rsidRDefault="009C77CE" w:rsidP="009C77CE">
            <w:pPr>
              <w:spacing w:after="80"/>
              <w:rPr>
                <w:lang w:val="it-CH"/>
              </w:rPr>
            </w:pPr>
            <w:r w:rsidRPr="009C77CE">
              <w:rPr>
                <w:lang w:val="it-CH"/>
              </w:rPr>
              <w:t>Ambassade du Mexique</w:t>
            </w:r>
            <w:r w:rsidRPr="009C77CE">
              <w:rPr>
                <w:lang w:val="it-CH"/>
              </w:rPr>
              <w:br/>
              <w:t>Weltpoststrasse 20</w:t>
            </w:r>
            <w:r w:rsidRPr="009C77CE">
              <w:rPr>
                <w:lang w:val="it-CH"/>
              </w:rPr>
              <w:br/>
              <w:t>3015 Berne</w:t>
            </w:r>
          </w:p>
          <w:p w14:paraId="4DD3E438" w14:textId="39415ACB" w:rsidR="00226CD5" w:rsidRPr="00B44437" w:rsidRDefault="009C77CE" w:rsidP="009C77CE">
            <w:r w:rsidRPr="00B44437">
              <w:rPr>
                <w:lang w:val="it-CH"/>
              </w:rPr>
              <w:t>Fax: 031 357 47 48</w:t>
            </w:r>
            <w:r w:rsidRPr="00B44437">
              <w:rPr>
                <w:lang w:val="it-CH"/>
              </w:rPr>
              <w:br/>
              <w:t xml:space="preserve">E-mail: </w:t>
            </w:r>
            <w:hyperlink r:id="rId13" w:history="1">
              <w:r w:rsidRPr="00B44437">
                <w:rPr>
                  <w:rStyle w:val="Hyperlink"/>
                  <w:lang w:val="it-CH"/>
                </w:rPr>
                <w:t>informacionsui@sre.gob.mx</w:t>
              </w:r>
            </w:hyperlink>
            <w:r w:rsidRPr="00B44437">
              <w:rPr>
                <w:lang w:val="it-CH"/>
              </w:rPr>
              <w:t xml:space="preserve"> </w:t>
            </w:r>
            <w:r w:rsidRPr="00B44437">
              <w:rPr>
                <w:lang w:val="it-CH"/>
              </w:rPr>
              <w:br/>
              <w:t>Twitter/X: /EmbaMexSui</w:t>
            </w:r>
            <w:r w:rsidRPr="00B44437">
              <w:rPr>
                <w:lang w:val="it-CH"/>
              </w:rPr>
              <w:br/>
              <w:t>FB: /EmbMexSui</w:t>
            </w:r>
          </w:p>
        </w:tc>
      </w:tr>
      <w:tr w:rsidR="00AA745E" w:rsidRPr="00B44437" w14:paraId="079B7FC1" w14:textId="77777777" w:rsidTr="002621D1">
        <w:trPr>
          <w:cantSplit/>
          <w:trHeight w:val="53"/>
        </w:trPr>
        <w:tc>
          <w:tcPr>
            <w:tcW w:w="5000" w:type="pct"/>
            <w:gridSpan w:val="2"/>
            <w:noWrap/>
          </w:tcPr>
          <w:p w14:paraId="41A5903E" w14:textId="4F7E2A32" w:rsidR="00AA745E" w:rsidRPr="00B44437" w:rsidRDefault="00B71BDF" w:rsidP="00803B52">
            <w:pPr>
              <w:spacing w:before="120"/>
              <w:rPr>
                <w:sz w:val="17"/>
                <w:szCs w:val="17"/>
                <w:lang w:val="fr-CH"/>
              </w:rPr>
            </w:pPr>
            <w:r w:rsidRPr="00B44437">
              <w:rPr>
                <w:sz w:val="17"/>
                <w:szCs w:val="17"/>
                <w:lang w:val="fr-CH"/>
              </w:rPr>
              <w:sym w:font="Wingdings 3" w:char="F022"/>
            </w:r>
            <w:r w:rsidRPr="00B44437">
              <w:rPr>
                <w:sz w:val="17"/>
                <w:szCs w:val="17"/>
                <w:lang w:val="fr-CH"/>
              </w:rPr>
              <w:t xml:space="preserve"> </w:t>
            </w:r>
            <w:r w:rsidR="009C77CE" w:rsidRPr="00B44437">
              <w:rPr>
                <w:sz w:val="17"/>
                <w:szCs w:val="17"/>
                <w:lang w:val="fr-CH"/>
              </w:rPr>
              <w:t>*</w:t>
            </w:r>
            <w:r w:rsidR="009C77CE" w:rsidRPr="00B44437">
              <w:rPr>
                <w:b/>
                <w:bCs/>
                <w:sz w:val="17"/>
                <w:szCs w:val="17"/>
                <w:lang w:val="fr-CH"/>
              </w:rPr>
              <w:t xml:space="preserve">Modèle de lettre en espagnol, </w:t>
            </w:r>
            <w:r w:rsidR="009C77CE" w:rsidRPr="00B44437">
              <w:rPr>
                <w:sz w:val="17"/>
                <w:szCs w:val="17"/>
                <w:lang w:val="fr-CH"/>
              </w:rPr>
              <w:t>g</w:t>
            </w:r>
            <w:r w:rsidR="00BA09FB" w:rsidRPr="00B44437">
              <w:rPr>
                <w:sz w:val="17"/>
                <w:szCs w:val="17"/>
                <w:lang w:val="fr-CH"/>
              </w:rPr>
              <w:t>uide</w:t>
            </w:r>
            <w:r w:rsidR="00BA09FB" w:rsidRPr="00B44437">
              <w:rPr>
                <w:b/>
                <w:bCs/>
                <w:sz w:val="17"/>
                <w:szCs w:val="17"/>
                <w:lang w:val="fr-CH"/>
              </w:rPr>
              <w:t xml:space="preserve"> réseaux sociaux</w:t>
            </w:r>
            <w:r w:rsidR="00BA09FB" w:rsidRPr="00B44437">
              <w:rPr>
                <w:sz w:val="17"/>
                <w:szCs w:val="17"/>
                <w:lang w:val="fr-CH"/>
              </w:rPr>
              <w:t xml:space="preserve"> et</w:t>
            </w:r>
            <w:r w:rsidR="00BA09FB" w:rsidRPr="00B44437">
              <w:rPr>
                <w:b/>
                <w:bCs/>
                <w:sz w:val="17"/>
                <w:szCs w:val="17"/>
                <w:lang w:val="fr-CH"/>
              </w:rPr>
              <w:t xml:space="preserve"> c</w:t>
            </w:r>
            <w:r w:rsidR="00AA745E" w:rsidRPr="00B44437">
              <w:rPr>
                <w:b/>
                <w:bCs/>
                <w:sz w:val="17"/>
                <w:szCs w:val="17"/>
                <w:lang w:val="fr-CH"/>
              </w:rPr>
              <w:t>ibles supplémentaires</w:t>
            </w:r>
            <w:r w:rsidR="00AA745E" w:rsidRPr="00B44437">
              <w:rPr>
                <w:sz w:val="17"/>
                <w:szCs w:val="17"/>
                <w:lang w:val="fr-CH"/>
              </w:rPr>
              <w:t xml:space="preserve"> voir sur</w:t>
            </w:r>
            <w:r w:rsidR="00FE4ADA" w:rsidRPr="00B44437">
              <w:rPr>
                <w:sz w:val="17"/>
                <w:szCs w:val="17"/>
                <w:lang w:val="fr-CH"/>
              </w:rPr>
              <w:t xml:space="preserve"> </w:t>
            </w:r>
            <w:r w:rsidR="002365A5" w:rsidRPr="00B44437">
              <w:rPr>
                <w:sz w:val="17"/>
                <w:szCs w:val="17"/>
                <w:lang w:val="fr-CH"/>
              </w:rPr>
              <w:t xml:space="preserve">: </w:t>
            </w:r>
            <w:hyperlink r:id="rId14" w:history="1">
              <w:r w:rsidR="002365A5" w:rsidRPr="00B44437">
                <w:rPr>
                  <w:rStyle w:val="Hyperlink"/>
                  <w:sz w:val="17"/>
                  <w:szCs w:val="17"/>
                  <w:lang w:val="fr-CH"/>
                </w:rPr>
                <w:t>amnesty.ch</w:t>
              </w:r>
            </w:hyperlink>
            <w:r w:rsidR="002365A5" w:rsidRPr="00B44437">
              <w:rPr>
                <w:sz w:val="17"/>
                <w:szCs w:val="17"/>
                <w:lang w:val="fr-CH"/>
              </w:rPr>
              <w:t xml:space="preserve"> </w:t>
            </w:r>
            <w:r w:rsidR="002365A5" w:rsidRPr="00B44437">
              <w:rPr>
                <w:sz w:val="17"/>
                <w:szCs w:val="17"/>
              </w:rPr>
              <w:sym w:font="Webdings" w:char="F04C"/>
            </w:r>
            <w:r w:rsidR="002365A5" w:rsidRPr="00B44437">
              <w:rPr>
                <w:b/>
                <w:bCs/>
                <w:sz w:val="17"/>
                <w:szCs w:val="17"/>
                <w:lang w:val="fr-CH"/>
              </w:rPr>
              <w:t xml:space="preserve">UA </w:t>
            </w:r>
            <w:r w:rsidR="009C77CE" w:rsidRPr="00B44437">
              <w:rPr>
                <w:b/>
                <w:bCs/>
                <w:sz w:val="17"/>
                <w:szCs w:val="17"/>
                <w:lang w:val="fr-CH"/>
              </w:rPr>
              <w:t>092/24</w:t>
            </w:r>
            <w:r w:rsidR="002365A5" w:rsidRPr="00B44437">
              <w:rPr>
                <w:sz w:val="17"/>
                <w:szCs w:val="17"/>
                <w:lang w:val="fr-CH"/>
              </w:rPr>
              <w:t xml:space="preserve"> </w:t>
            </w:r>
          </w:p>
        </w:tc>
      </w:tr>
    </w:tbl>
    <w:p w14:paraId="30D18DA1" w14:textId="77777777" w:rsidR="00881147" w:rsidRPr="00B44437" w:rsidRDefault="00881147" w:rsidP="00881147">
      <w:pPr>
        <w:rPr>
          <w:sz w:val="4"/>
          <w:lang w:val="it-CH"/>
        </w:rPr>
      </w:pPr>
    </w:p>
    <w:p w14:paraId="723320D1" w14:textId="77777777" w:rsidR="007D0B54" w:rsidRPr="00B44437" w:rsidRDefault="00CF02C7" w:rsidP="00881147">
      <w:pPr>
        <w:rPr>
          <w:sz w:val="10"/>
          <w:szCs w:val="10"/>
          <w:lang w:val="it-CH"/>
        </w:rPr>
      </w:pPr>
      <w:r w:rsidRPr="00B44437">
        <w:rPr>
          <w:sz w:val="20"/>
          <w:szCs w:val="20"/>
          <w:lang w:val="it-CH"/>
        </w:rPr>
        <w:br w:type="page"/>
      </w:r>
    </w:p>
    <w:p w14:paraId="2E7EEF22" w14:textId="77777777" w:rsidR="00097F8C" w:rsidRPr="00B44437" w:rsidRDefault="00097F8C" w:rsidP="00C67DE1">
      <w:pPr>
        <w:spacing w:line="360" w:lineRule="auto"/>
        <w:rPr>
          <w:sz w:val="20"/>
          <w:szCs w:val="20"/>
          <w:lang w:val="fr-FR"/>
        </w:rPr>
        <w:sectPr w:rsidR="00097F8C" w:rsidRPr="00B44437" w:rsidSect="002621D1">
          <w:footerReference w:type="first" r:id="rId15"/>
          <w:type w:val="continuous"/>
          <w:pgSz w:w="11906" w:h="16838" w:code="9"/>
          <w:pgMar w:top="426" w:right="707" w:bottom="709" w:left="709" w:header="159" w:footer="306" w:gutter="0"/>
          <w:cols w:space="720"/>
          <w:titlePg/>
        </w:sectPr>
      </w:pPr>
    </w:p>
    <w:p w14:paraId="56A8B2E8" w14:textId="77777777" w:rsidR="007D0B54" w:rsidRPr="00B44437" w:rsidRDefault="007D0B54" w:rsidP="00C67DE1">
      <w:pPr>
        <w:spacing w:line="360" w:lineRule="auto"/>
        <w:rPr>
          <w:sz w:val="20"/>
          <w:szCs w:val="20"/>
        </w:rPr>
      </w:pPr>
      <w:r w:rsidRPr="00B44437">
        <w:rPr>
          <w:sz w:val="20"/>
          <w:szCs w:val="20"/>
        </w:rPr>
        <w:lastRenderedPageBreak/>
        <w:t>________________________</w:t>
      </w:r>
    </w:p>
    <w:p w14:paraId="20E45A08" w14:textId="77777777" w:rsidR="007D0B54" w:rsidRPr="00B44437" w:rsidRDefault="007D0B54" w:rsidP="00C67DE1">
      <w:pPr>
        <w:spacing w:line="360" w:lineRule="auto"/>
        <w:rPr>
          <w:sz w:val="20"/>
          <w:szCs w:val="20"/>
        </w:rPr>
      </w:pPr>
      <w:r w:rsidRPr="00B44437">
        <w:rPr>
          <w:sz w:val="20"/>
          <w:szCs w:val="20"/>
        </w:rPr>
        <w:t>________________________</w:t>
      </w:r>
    </w:p>
    <w:p w14:paraId="735EA006" w14:textId="77777777" w:rsidR="007D0B54" w:rsidRPr="00B44437" w:rsidRDefault="007D0B54" w:rsidP="00C67DE1">
      <w:pPr>
        <w:spacing w:line="360" w:lineRule="auto"/>
        <w:rPr>
          <w:sz w:val="20"/>
          <w:szCs w:val="20"/>
        </w:rPr>
      </w:pPr>
      <w:r w:rsidRPr="00B44437">
        <w:rPr>
          <w:sz w:val="20"/>
          <w:szCs w:val="20"/>
        </w:rPr>
        <w:t>________________________</w:t>
      </w:r>
    </w:p>
    <w:p w14:paraId="102DEC16" w14:textId="77777777" w:rsidR="007D0B54" w:rsidRPr="00B44437" w:rsidRDefault="007D0B54" w:rsidP="00C67DE1">
      <w:pPr>
        <w:spacing w:line="360" w:lineRule="auto"/>
        <w:rPr>
          <w:sz w:val="20"/>
          <w:szCs w:val="20"/>
        </w:rPr>
      </w:pPr>
      <w:r w:rsidRPr="00B44437">
        <w:rPr>
          <w:sz w:val="20"/>
          <w:szCs w:val="20"/>
        </w:rPr>
        <w:t>________________________</w:t>
      </w:r>
    </w:p>
    <w:p w14:paraId="4CC6BCAB" w14:textId="77777777" w:rsidR="007D0B54" w:rsidRPr="00B44437" w:rsidRDefault="007D0B54" w:rsidP="00C67DE1">
      <w:pPr>
        <w:rPr>
          <w:sz w:val="20"/>
          <w:szCs w:val="20"/>
        </w:rPr>
      </w:pPr>
    </w:p>
    <w:p w14:paraId="7F40BA31" w14:textId="77777777" w:rsidR="00EF5ECD" w:rsidRPr="00B44437" w:rsidRDefault="00EF5ECD" w:rsidP="00C67DE1">
      <w:pPr>
        <w:rPr>
          <w:sz w:val="20"/>
          <w:szCs w:val="20"/>
        </w:rPr>
      </w:pPr>
    </w:p>
    <w:p w14:paraId="7131A843" w14:textId="11998225" w:rsidR="007D0B54" w:rsidRPr="00B44437" w:rsidRDefault="00E81BEA" w:rsidP="00C67DE1">
      <w:pPr>
        <w:ind w:left="5670"/>
        <w:rPr>
          <w:sz w:val="20"/>
          <w:szCs w:val="20"/>
          <w:lang w:val="it-CH"/>
        </w:rPr>
      </w:pPr>
      <w:r w:rsidRPr="00B44437">
        <w:rPr>
          <w:sz w:val="20"/>
          <w:szCs w:val="20"/>
          <w:lang w:val="it-CH"/>
        </w:rPr>
        <w:t>Governor Salomón Jara Cruz</w:t>
      </w:r>
      <w:r w:rsidRPr="00B44437">
        <w:rPr>
          <w:sz w:val="20"/>
          <w:szCs w:val="20"/>
          <w:lang w:val="it-CH"/>
        </w:rPr>
        <w:br/>
        <w:t>State of Oaxaca</w:t>
      </w:r>
      <w:r w:rsidRPr="00B44437">
        <w:rPr>
          <w:sz w:val="20"/>
          <w:szCs w:val="20"/>
          <w:lang w:val="it-CH"/>
        </w:rPr>
        <w:br/>
        <w:t>Valerio Trujano s/n, Centro Histórico</w:t>
      </w:r>
      <w:r w:rsidRPr="00B44437">
        <w:rPr>
          <w:sz w:val="20"/>
          <w:szCs w:val="20"/>
          <w:lang w:val="it-CH"/>
        </w:rPr>
        <w:br/>
        <w:t>68000 Oaxaca de Juárez</w:t>
      </w:r>
      <w:r w:rsidRPr="00B44437">
        <w:rPr>
          <w:sz w:val="20"/>
          <w:szCs w:val="20"/>
          <w:lang w:val="it-CH"/>
        </w:rPr>
        <w:br/>
        <w:t>Oaxaca</w:t>
      </w:r>
      <w:r w:rsidRPr="00B44437">
        <w:rPr>
          <w:sz w:val="20"/>
          <w:szCs w:val="20"/>
          <w:lang w:val="it-CH"/>
        </w:rPr>
        <w:br/>
        <w:t>Mexico</w:t>
      </w:r>
    </w:p>
    <w:p w14:paraId="1910F985" w14:textId="4057DB9A" w:rsidR="007D0B54" w:rsidRPr="00B44437" w:rsidRDefault="007D0B54" w:rsidP="00C67DE1">
      <w:pPr>
        <w:spacing w:before="840" w:after="840"/>
        <w:ind w:left="5670"/>
        <w:rPr>
          <w:sz w:val="20"/>
          <w:szCs w:val="20"/>
          <w:lang w:val="it-CH"/>
        </w:rPr>
      </w:pPr>
      <w:r w:rsidRPr="00B44437">
        <w:rPr>
          <w:sz w:val="20"/>
          <w:szCs w:val="20"/>
        </w:rPr>
        <w:t>________________________</w:t>
      </w:r>
    </w:p>
    <w:p w14:paraId="3B411B70" w14:textId="77777777" w:rsidR="007C6484" w:rsidRPr="00B44437" w:rsidRDefault="007C6484" w:rsidP="00C67DE1">
      <w:pPr>
        <w:pStyle w:val="AbschnittAbstandimText"/>
        <w:spacing w:after="0"/>
        <w:rPr>
          <w:sz w:val="20"/>
          <w:szCs w:val="20"/>
          <w:lang w:val="it-CH"/>
        </w:rPr>
      </w:pPr>
    </w:p>
    <w:p w14:paraId="55A03CF8" w14:textId="77777777" w:rsidR="00E81BEA" w:rsidRPr="00B44437" w:rsidRDefault="00E81BEA" w:rsidP="00E81BEA">
      <w:pPr>
        <w:pStyle w:val="AbschnittAbstandimText"/>
        <w:rPr>
          <w:sz w:val="20"/>
          <w:szCs w:val="20"/>
          <w:lang w:val="fr-CH"/>
        </w:rPr>
      </w:pPr>
      <w:r w:rsidRPr="00B44437">
        <w:rPr>
          <w:sz w:val="20"/>
          <w:szCs w:val="20"/>
          <w:lang w:val="fr-CH"/>
        </w:rPr>
        <w:t>Monsieur le Gouverneur,</w:t>
      </w:r>
    </w:p>
    <w:p w14:paraId="2B6F18BF" w14:textId="77777777" w:rsidR="00E81BEA" w:rsidRPr="00B44437" w:rsidRDefault="00E81BEA" w:rsidP="00E81BEA">
      <w:pPr>
        <w:pStyle w:val="AbschnittAbstandimText"/>
        <w:rPr>
          <w:sz w:val="20"/>
          <w:szCs w:val="20"/>
          <w:lang w:val="fr-CH"/>
        </w:rPr>
      </w:pPr>
      <w:r w:rsidRPr="00B44437">
        <w:rPr>
          <w:b/>
          <w:bCs/>
          <w:sz w:val="20"/>
          <w:szCs w:val="20"/>
          <w:lang w:val="fr-CH"/>
        </w:rPr>
        <w:t>Je vous écris au sujet de Sandra Domínguez, une Mexicaine autochtone avocate et défenseure des droits humains qui a disparu le 4 octobre 2024</w:t>
      </w:r>
      <w:r w:rsidRPr="00B44437">
        <w:rPr>
          <w:sz w:val="20"/>
          <w:szCs w:val="20"/>
          <w:lang w:val="fr-CH"/>
        </w:rPr>
        <w:t>. Elle et son mari, Alexander Hernández, ont été vus pour la dernière fois à leur domicile, dans l’État d’Oaxaca. Selon les autorités locales, le véhicule des victimes a été retrouvé par la suite dans l’État de Veracruz, où les forces de sécurité et les autorités locales mènent des recherches pour retrouver Sandra Domínguez et son mari.</w:t>
      </w:r>
    </w:p>
    <w:p w14:paraId="261D061E" w14:textId="77777777" w:rsidR="00E81BEA" w:rsidRPr="00B44437" w:rsidRDefault="00E81BEA" w:rsidP="00E81BEA">
      <w:pPr>
        <w:pStyle w:val="AbschnittAbstandimText"/>
        <w:rPr>
          <w:sz w:val="20"/>
          <w:szCs w:val="20"/>
          <w:lang w:val="fr-CH"/>
        </w:rPr>
      </w:pPr>
      <w:r w:rsidRPr="00B44437">
        <w:rPr>
          <w:sz w:val="20"/>
          <w:szCs w:val="20"/>
          <w:lang w:val="fr-CH"/>
        </w:rPr>
        <w:t>Sandra Domínguez travaille en tant que juriste sur des cas de violences contre les femmes. En 2020, elle a dénoncé le fait que les autorités locales avaient partagé des images à caractère sexuel de femmes autochtones.</w:t>
      </w:r>
    </w:p>
    <w:p w14:paraId="55484EA7" w14:textId="77777777" w:rsidR="00E81BEA" w:rsidRPr="00B44437" w:rsidRDefault="00E81BEA" w:rsidP="00E81BEA">
      <w:pPr>
        <w:pStyle w:val="AbschnittAbstandimText"/>
        <w:rPr>
          <w:sz w:val="20"/>
          <w:szCs w:val="20"/>
          <w:lang w:val="fr-CH"/>
        </w:rPr>
      </w:pPr>
      <w:r w:rsidRPr="00B44437">
        <w:rPr>
          <w:sz w:val="20"/>
          <w:szCs w:val="20"/>
          <w:lang w:val="fr-CH"/>
        </w:rPr>
        <w:t>Les proches de Sandra Domínguez ont signalé sa disparition aux autorités le 8 octobre et demandent aux autorités de mener des recherches efficaces dans les meilleurs délais afin de la retrouver vivante et de garantir leur droit de mener des recherches.</w:t>
      </w:r>
    </w:p>
    <w:p w14:paraId="2371E8E3" w14:textId="77777777" w:rsidR="00E81BEA" w:rsidRPr="00B44437" w:rsidRDefault="00E81BEA" w:rsidP="00E81BEA">
      <w:pPr>
        <w:pStyle w:val="AbschnittAbstandimText"/>
        <w:rPr>
          <w:b/>
          <w:bCs/>
          <w:sz w:val="20"/>
          <w:szCs w:val="20"/>
          <w:lang w:val="fr-CH"/>
        </w:rPr>
      </w:pPr>
      <w:r w:rsidRPr="00B44437">
        <w:rPr>
          <w:b/>
          <w:bCs/>
          <w:sz w:val="20"/>
          <w:szCs w:val="20"/>
          <w:lang w:val="fr-CH"/>
        </w:rPr>
        <w:t>Je vous demande en conséquence de prendre toutes les mesures nécessaires et de mobiliser toutes les ressources utiles pour retrouver la défenseure Sandra Domínguez vivante, en coordination avec ses proches et avec toutes les autorités responsables des recherches et de l’enquête, et de déférer à la justice les responsables présumés de sa disparition.</w:t>
      </w:r>
    </w:p>
    <w:p w14:paraId="73464177" w14:textId="77777777" w:rsidR="00E81BEA" w:rsidRPr="00B44437" w:rsidRDefault="00E81BEA" w:rsidP="00E81BEA">
      <w:pPr>
        <w:pStyle w:val="AbschnittAbstandimText"/>
        <w:rPr>
          <w:sz w:val="20"/>
          <w:szCs w:val="20"/>
          <w:lang w:val="fr-CH"/>
        </w:rPr>
      </w:pPr>
    </w:p>
    <w:p w14:paraId="694A5EE0" w14:textId="77777777" w:rsidR="00E81BEA" w:rsidRPr="00B44437" w:rsidRDefault="00E81BEA" w:rsidP="00E81BEA">
      <w:pPr>
        <w:pStyle w:val="AbschnittAbstandimText"/>
        <w:rPr>
          <w:sz w:val="20"/>
          <w:szCs w:val="20"/>
          <w:lang w:val="fr-CH"/>
        </w:rPr>
      </w:pPr>
      <w:r w:rsidRPr="00B44437">
        <w:rPr>
          <w:sz w:val="20"/>
          <w:szCs w:val="20"/>
          <w:lang w:val="fr-CH"/>
        </w:rPr>
        <w:t>Veuillez agréer, Monsieur le Gouverneur, l’expression de ma haute considération.</w:t>
      </w:r>
    </w:p>
    <w:p w14:paraId="17195737" w14:textId="77777777" w:rsidR="007D0B54" w:rsidRPr="00B44437" w:rsidRDefault="007D0B54" w:rsidP="00C67DE1">
      <w:pPr>
        <w:spacing w:before="360"/>
        <w:rPr>
          <w:sz w:val="20"/>
          <w:szCs w:val="20"/>
        </w:rPr>
      </w:pPr>
      <w:r w:rsidRPr="00B44437">
        <w:rPr>
          <w:sz w:val="20"/>
          <w:szCs w:val="20"/>
        </w:rPr>
        <w:t>________________________</w:t>
      </w:r>
    </w:p>
    <w:p w14:paraId="42339B84" w14:textId="77777777" w:rsidR="00881147" w:rsidRPr="0014306C" w:rsidRDefault="00097F8C" w:rsidP="00C67DE1">
      <w:pPr>
        <w:rPr>
          <w:sz w:val="20"/>
          <w:szCs w:val="20"/>
          <w:lang w:val="fr-FR"/>
        </w:rPr>
      </w:pPr>
      <w:r w:rsidRPr="00B44437">
        <w:rPr>
          <w:noProof/>
          <w:sz w:val="20"/>
          <w:szCs w:val="20"/>
          <w:lang w:val="fr-FR"/>
        </w:rPr>
        <mc:AlternateContent>
          <mc:Choice Requires="wps">
            <w:drawing>
              <wp:anchor distT="0" distB="0" distL="114300" distR="114300" simplePos="0" relativeHeight="251658240" behindDoc="0" locked="1" layoutInCell="0" allowOverlap="0" wp14:anchorId="3E445AA4" wp14:editId="5F56266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8BBF5" w14:textId="77A319FF" w:rsidR="00097F8C" w:rsidRPr="00B44437" w:rsidRDefault="00F71E28" w:rsidP="00FA0F34">
                            <w:pPr>
                              <w:spacing w:after="40"/>
                              <w:ind w:left="57"/>
                              <w:rPr>
                                <w:b/>
                              </w:rPr>
                            </w:pPr>
                            <w:r w:rsidRPr="00B44437">
                              <w:rPr>
                                <w:b/>
                              </w:rPr>
                              <w:t>Copie</w:t>
                            </w:r>
                          </w:p>
                          <w:p w14:paraId="67521BE8" w14:textId="77777777" w:rsidR="009C77CE" w:rsidRPr="009C77CE" w:rsidRDefault="009C77CE" w:rsidP="009C77CE">
                            <w:pPr>
                              <w:ind w:left="57"/>
                              <w:rPr>
                                <w:sz w:val="16"/>
                                <w:szCs w:val="16"/>
                              </w:rPr>
                            </w:pPr>
                            <w:r w:rsidRPr="009C77CE">
                              <w:rPr>
                                <w:sz w:val="16"/>
                                <w:szCs w:val="16"/>
                              </w:rPr>
                              <w:t>Ambassade du Mexique, Weltpoststrasse 20, 3015 Berne</w:t>
                            </w:r>
                          </w:p>
                          <w:p w14:paraId="24AF9C3E" w14:textId="4B40AC4B" w:rsidR="00CF68A0" w:rsidRPr="00B44437" w:rsidRDefault="009C77CE" w:rsidP="00CF68A0">
                            <w:pPr>
                              <w:ind w:left="57"/>
                              <w:rPr>
                                <w:sz w:val="16"/>
                                <w:szCs w:val="16"/>
                              </w:rPr>
                            </w:pPr>
                            <w:r w:rsidRPr="009C77CE">
                              <w:rPr>
                                <w:sz w:val="16"/>
                                <w:szCs w:val="16"/>
                              </w:rPr>
                              <w:t>Fax: 031 357 47 48 / E-mail: informacionsui@sre.gob.mx  / Twitter/X: /EmbaMexSui / FB: /EmbMexSui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45AA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BD8BBF5" w14:textId="77A319FF" w:rsidR="00097F8C" w:rsidRPr="00B44437" w:rsidRDefault="00F71E28" w:rsidP="00FA0F34">
                      <w:pPr>
                        <w:spacing w:after="40"/>
                        <w:ind w:left="57"/>
                        <w:rPr>
                          <w:b/>
                        </w:rPr>
                      </w:pPr>
                      <w:proofErr w:type="spellStart"/>
                      <w:r w:rsidRPr="00B44437">
                        <w:rPr>
                          <w:b/>
                        </w:rPr>
                        <w:t>Copie</w:t>
                      </w:r>
                      <w:proofErr w:type="spellEnd"/>
                    </w:p>
                    <w:p w14:paraId="67521BE8" w14:textId="77777777" w:rsidR="009C77CE" w:rsidRPr="009C77CE" w:rsidRDefault="009C77CE" w:rsidP="009C77CE">
                      <w:pPr>
                        <w:ind w:left="57"/>
                        <w:rPr>
                          <w:sz w:val="16"/>
                          <w:szCs w:val="16"/>
                        </w:rPr>
                      </w:pPr>
                      <w:r w:rsidRPr="009C77CE">
                        <w:rPr>
                          <w:sz w:val="16"/>
                          <w:szCs w:val="16"/>
                        </w:rPr>
                        <w:t xml:space="preserve">Ambassade du </w:t>
                      </w:r>
                      <w:proofErr w:type="spellStart"/>
                      <w:r w:rsidRPr="009C77CE">
                        <w:rPr>
                          <w:sz w:val="16"/>
                          <w:szCs w:val="16"/>
                        </w:rPr>
                        <w:t>Mexique</w:t>
                      </w:r>
                      <w:proofErr w:type="spellEnd"/>
                      <w:r w:rsidRPr="009C77CE">
                        <w:rPr>
                          <w:sz w:val="16"/>
                          <w:szCs w:val="16"/>
                        </w:rPr>
                        <w:t>, Weltpoststrasse 20, 3015 Berne</w:t>
                      </w:r>
                    </w:p>
                    <w:p w14:paraId="24AF9C3E" w14:textId="4B40AC4B" w:rsidR="00CF68A0" w:rsidRPr="00B44437" w:rsidRDefault="009C77CE" w:rsidP="00CF68A0">
                      <w:pPr>
                        <w:ind w:left="57"/>
                        <w:rPr>
                          <w:sz w:val="16"/>
                          <w:szCs w:val="16"/>
                        </w:rPr>
                      </w:pPr>
                      <w:r w:rsidRPr="009C77CE">
                        <w:rPr>
                          <w:sz w:val="16"/>
                          <w:szCs w:val="16"/>
                        </w:rPr>
                        <w:t xml:space="preserve">Fax: 031 357 47 48 / </w:t>
                      </w:r>
                      <w:proofErr w:type="spellStart"/>
                      <w:r w:rsidRPr="009C77CE">
                        <w:rPr>
                          <w:sz w:val="16"/>
                          <w:szCs w:val="16"/>
                        </w:rPr>
                        <w:t>E-mail</w:t>
                      </w:r>
                      <w:proofErr w:type="spellEnd"/>
                      <w:r w:rsidRPr="009C77CE">
                        <w:rPr>
                          <w:sz w:val="16"/>
                          <w:szCs w:val="16"/>
                        </w:rPr>
                        <w:t xml:space="preserve">: </w:t>
                      </w:r>
                      <w:proofErr w:type="gramStart"/>
                      <w:r w:rsidRPr="009C77CE">
                        <w:rPr>
                          <w:sz w:val="16"/>
                          <w:szCs w:val="16"/>
                        </w:rPr>
                        <w:t>informacionsui@sre.gob.mx  /</w:t>
                      </w:r>
                      <w:proofErr w:type="gramEnd"/>
                      <w:r w:rsidRPr="009C77CE">
                        <w:rPr>
                          <w:sz w:val="16"/>
                          <w:szCs w:val="16"/>
                        </w:rPr>
                        <w:t xml:space="preserve"> Twitter/X: /</w:t>
                      </w:r>
                      <w:proofErr w:type="spellStart"/>
                      <w:r w:rsidRPr="009C77CE">
                        <w:rPr>
                          <w:sz w:val="16"/>
                          <w:szCs w:val="16"/>
                        </w:rPr>
                        <w:t>EmbaMexSui</w:t>
                      </w:r>
                      <w:proofErr w:type="spellEnd"/>
                      <w:r w:rsidRPr="009C77CE">
                        <w:rPr>
                          <w:sz w:val="16"/>
                          <w:szCs w:val="16"/>
                        </w:rPr>
                        <w:t xml:space="preserve"> / FB: /</w:t>
                      </w:r>
                      <w:proofErr w:type="spellStart"/>
                      <w:r w:rsidRPr="009C77CE">
                        <w:rPr>
                          <w:sz w:val="16"/>
                          <w:szCs w:val="16"/>
                        </w:rPr>
                        <w:t>EmbMexSui</w:t>
                      </w:r>
                      <w:proofErr w:type="spellEnd"/>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450D6" w14:textId="77777777" w:rsidR="00292D88" w:rsidRPr="008702FA" w:rsidRDefault="00292D88" w:rsidP="00553907">
      <w:r w:rsidRPr="008702FA">
        <w:separator/>
      </w:r>
    </w:p>
  </w:endnote>
  <w:endnote w:type="continuationSeparator" w:id="0">
    <w:p w14:paraId="1C35401C" w14:textId="77777777" w:rsidR="00292D88" w:rsidRPr="008702FA" w:rsidRDefault="00292D8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8144C"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02F6953"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EE66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FC0839A" wp14:editId="578591A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8040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A324E73" wp14:editId="36F858E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1482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076BE66" wp14:editId="1673494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2DA9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CD513" w14:textId="77777777" w:rsidR="00292D88" w:rsidRPr="008702FA" w:rsidRDefault="00292D88" w:rsidP="00553907">
      <w:r w:rsidRPr="008702FA">
        <w:separator/>
      </w:r>
    </w:p>
  </w:footnote>
  <w:footnote w:type="continuationSeparator" w:id="0">
    <w:p w14:paraId="3BC07F4B" w14:textId="77777777" w:rsidR="00292D88" w:rsidRPr="008702FA" w:rsidRDefault="00292D8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EA"/>
    <w:rsid w:val="0003368C"/>
    <w:rsid w:val="00040CB3"/>
    <w:rsid w:val="0004184B"/>
    <w:rsid w:val="000539E4"/>
    <w:rsid w:val="00063A0F"/>
    <w:rsid w:val="00063E0D"/>
    <w:rsid w:val="0006618D"/>
    <w:rsid w:val="000766D3"/>
    <w:rsid w:val="00096B5E"/>
    <w:rsid w:val="00097F8C"/>
    <w:rsid w:val="000A3F58"/>
    <w:rsid w:val="000A5832"/>
    <w:rsid w:val="000A7261"/>
    <w:rsid w:val="000B77AD"/>
    <w:rsid w:val="000D05AF"/>
    <w:rsid w:val="000D1E1A"/>
    <w:rsid w:val="000D63CF"/>
    <w:rsid w:val="000F4D43"/>
    <w:rsid w:val="000F7417"/>
    <w:rsid w:val="00101383"/>
    <w:rsid w:val="001120D0"/>
    <w:rsid w:val="00131D96"/>
    <w:rsid w:val="00132CBD"/>
    <w:rsid w:val="0014306C"/>
    <w:rsid w:val="0015194A"/>
    <w:rsid w:val="00153DC7"/>
    <w:rsid w:val="0016491F"/>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92D88"/>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5FCE"/>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D7886"/>
    <w:rsid w:val="008E3D88"/>
    <w:rsid w:val="008E4D1A"/>
    <w:rsid w:val="008F43DD"/>
    <w:rsid w:val="008F551C"/>
    <w:rsid w:val="00916512"/>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C77CE"/>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443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81BEA"/>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A7C8C"/>
  <w15:docId w15:val="{7C29E929-3C4E-410D-93AB-621DB7E8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747109">
      <w:bodyDiv w:val="1"/>
      <w:marLeft w:val="0"/>
      <w:marRight w:val="0"/>
      <w:marTop w:val="0"/>
      <w:marBottom w:val="0"/>
      <w:divBdr>
        <w:top w:val="none" w:sz="0" w:space="0" w:color="auto"/>
        <w:left w:val="none" w:sz="0" w:space="0" w:color="auto"/>
        <w:bottom w:val="none" w:sz="0" w:space="0" w:color="auto"/>
        <w:right w:val="none" w:sz="0" w:space="0" w:color="auto"/>
      </w:divBdr>
    </w:div>
    <w:div w:id="808783208">
      <w:bodyDiv w:val="1"/>
      <w:marLeft w:val="0"/>
      <w:marRight w:val="0"/>
      <w:marTop w:val="0"/>
      <w:marBottom w:val="0"/>
      <w:divBdr>
        <w:top w:val="none" w:sz="0" w:space="0" w:color="auto"/>
        <w:left w:val="none" w:sz="0" w:space="0" w:color="auto"/>
        <w:bottom w:val="none" w:sz="0" w:space="0" w:color="auto"/>
        <w:right w:val="none" w:sz="0" w:space="0" w:color="auto"/>
      </w:divBdr>
    </w:div>
    <w:div w:id="813833253">
      <w:bodyDiv w:val="1"/>
      <w:marLeft w:val="0"/>
      <w:marRight w:val="0"/>
      <w:marTop w:val="0"/>
      <w:marBottom w:val="0"/>
      <w:divBdr>
        <w:top w:val="none" w:sz="0" w:space="0" w:color="auto"/>
        <w:left w:val="none" w:sz="0" w:space="0" w:color="auto"/>
        <w:bottom w:val="none" w:sz="0" w:space="0" w:color="auto"/>
        <w:right w:val="none" w:sz="0" w:space="0" w:color="auto"/>
      </w:divBdr>
    </w:div>
    <w:div w:id="1153059006">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46211354">
      <w:bodyDiv w:val="1"/>
      <w:marLeft w:val="0"/>
      <w:marRight w:val="0"/>
      <w:marTop w:val="0"/>
      <w:marBottom w:val="0"/>
      <w:divBdr>
        <w:top w:val="none" w:sz="0" w:space="0" w:color="auto"/>
        <w:left w:val="none" w:sz="0" w:space="0" w:color="auto"/>
        <w:bottom w:val="none" w:sz="0" w:space="0" w:color="auto"/>
        <w:right w:val="none" w:sz="0" w:space="0" w:color="auto"/>
      </w:divBdr>
    </w:div>
    <w:div w:id="166462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omon.jara@oaxaca.gob.mx" TargetMode="External"/><Relationship Id="rId13" Type="http://schemas.openxmlformats.org/officeDocument/2006/relationships/hyperlink" Target="mailto:informacionsui@sre.gob.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icialia@cebpeo.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cefiscalia.mixteca@fge.oaxaca.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cretaria.particular@fge.oaxaca.gob.mx" TargetMode="External"/><Relationship Id="rId4" Type="http://schemas.openxmlformats.org/officeDocument/2006/relationships/settings" Target="settings.xml"/><Relationship Id="rId9" Type="http://schemas.openxmlformats.org/officeDocument/2006/relationships/hyperlink" Target="mailto:contacto.fiscalia@fge.oaxaca.gob.mx"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870</Words>
  <Characters>5402</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2024-10-23T15:31:00Z</dcterms:created>
  <dcterms:modified xsi:type="dcterms:W3CDTF">2024-12-19T15:04:00Z</dcterms:modified>
</cp:coreProperties>
</file>