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B119" w14:textId="77777777" w:rsidR="007D0B54" w:rsidRPr="00AD20C0" w:rsidRDefault="007D0B54" w:rsidP="00C67DE1">
      <w:pPr>
        <w:spacing w:line="360" w:lineRule="auto"/>
        <w:rPr>
          <w:sz w:val="20"/>
          <w:szCs w:val="20"/>
        </w:rPr>
      </w:pPr>
      <w:r w:rsidRPr="00AD20C0">
        <w:rPr>
          <w:sz w:val="20"/>
          <w:szCs w:val="20"/>
        </w:rPr>
        <w:t>________________________</w:t>
      </w:r>
    </w:p>
    <w:p w14:paraId="0D4E0326" w14:textId="77777777" w:rsidR="007D0B54" w:rsidRPr="00AD20C0" w:rsidRDefault="007D0B54" w:rsidP="00C67DE1">
      <w:pPr>
        <w:spacing w:line="360" w:lineRule="auto"/>
        <w:rPr>
          <w:sz w:val="20"/>
          <w:szCs w:val="20"/>
        </w:rPr>
      </w:pPr>
      <w:r w:rsidRPr="00AD20C0">
        <w:rPr>
          <w:sz w:val="20"/>
          <w:szCs w:val="20"/>
        </w:rPr>
        <w:t>________________________</w:t>
      </w:r>
    </w:p>
    <w:p w14:paraId="04DB6E0C" w14:textId="77777777" w:rsidR="007D0B54" w:rsidRPr="00AD20C0" w:rsidRDefault="007D0B54" w:rsidP="00C67DE1">
      <w:pPr>
        <w:spacing w:line="360" w:lineRule="auto"/>
        <w:rPr>
          <w:sz w:val="20"/>
          <w:szCs w:val="20"/>
        </w:rPr>
      </w:pPr>
      <w:r w:rsidRPr="00AD20C0">
        <w:rPr>
          <w:sz w:val="20"/>
          <w:szCs w:val="20"/>
        </w:rPr>
        <w:t>________________________</w:t>
      </w:r>
    </w:p>
    <w:p w14:paraId="71198066" w14:textId="77777777" w:rsidR="007D0B54" w:rsidRPr="00AD20C0" w:rsidRDefault="007D0B54" w:rsidP="00C67DE1">
      <w:pPr>
        <w:spacing w:line="360" w:lineRule="auto"/>
        <w:rPr>
          <w:sz w:val="20"/>
          <w:szCs w:val="20"/>
        </w:rPr>
      </w:pPr>
      <w:r w:rsidRPr="00AD20C0">
        <w:rPr>
          <w:sz w:val="20"/>
          <w:szCs w:val="20"/>
        </w:rPr>
        <w:t>________________________</w:t>
      </w:r>
    </w:p>
    <w:p w14:paraId="7A5FB22D" w14:textId="77777777" w:rsidR="007D0B54" w:rsidRPr="00AD20C0" w:rsidRDefault="007D0B54" w:rsidP="00C67DE1">
      <w:pPr>
        <w:rPr>
          <w:sz w:val="20"/>
          <w:szCs w:val="20"/>
        </w:rPr>
      </w:pPr>
    </w:p>
    <w:p w14:paraId="4443628E" w14:textId="77777777" w:rsidR="00EF5ECD" w:rsidRPr="00AD20C0" w:rsidRDefault="00EF5ECD" w:rsidP="00C67DE1">
      <w:pPr>
        <w:rPr>
          <w:sz w:val="20"/>
          <w:szCs w:val="20"/>
        </w:rPr>
      </w:pPr>
    </w:p>
    <w:p w14:paraId="50110484" w14:textId="77777777" w:rsidR="00AD20C0" w:rsidRPr="00AD20C0" w:rsidRDefault="00AD20C0" w:rsidP="00AD20C0">
      <w:pPr>
        <w:ind w:left="5670"/>
        <w:rPr>
          <w:sz w:val="20"/>
          <w:szCs w:val="20"/>
          <w:lang w:val="it-CH"/>
        </w:rPr>
      </w:pPr>
      <w:r w:rsidRPr="00AD20C0">
        <w:rPr>
          <w:sz w:val="20"/>
          <w:szCs w:val="20"/>
          <w:lang w:val="it-CH"/>
        </w:rPr>
        <w:t>Attorney General of the Republic</w:t>
      </w:r>
    </w:p>
    <w:p w14:paraId="37E70A1B" w14:textId="77777777" w:rsidR="00AD20C0" w:rsidRPr="00AD20C0" w:rsidRDefault="00AD20C0" w:rsidP="00AD20C0">
      <w:pPr>
        <w:spacing w:after="40"/>
        <w:ind w:left="5670"/>
        <w:rPr>
          <w:sz w:val="20"/>
          <w:szCs w:val="20"/>
          <w:lang w:val="it-CH"/>
        </w:rPr>
      </w:pPr>
      <w:r w:rsidRPr="00AD20C0">
        <w:rPr>
          <w:sz w:val="20"/>
          <w:szCs w:val="20"/>
          <w:lang w:val="it-CH"/>
        </w:rPr>
        <w:t>Tarek William Saab</w:t>
      </w:r>
    </w:p>
    <w:p w14:paraId="357B7298" w14:textId="77777777" w:rsidR="00AD20C0" w:rsidRPr="00AD20C0" w:rsidRDefault="00AD20C0" w:rsidP="00AD20C0">
      <w:pPr>
        <w:spacing w:after="40"/>
        <w:ind w:left="5670"/>
        <w:rPr>
          <w:sz w:val="16"/>
          <w:szCs w:val="16"/>
          <w:lang w:val="it-CH"/>
        </w:rPr>
      </w:pPr>
      <w:r w:rsidRPr="00AD20C0">
        <w:rPr>
          <w:sz w:val="16"/>
          <w:szCs w:val="16"/>
          <w:lang w:val="it-CH"/>
        </w:rPr>
        <w:t>Edificio Sede Principal del Ministerio Público,</w:t>
      </w:r>
      <w:r w:rsidRPr="00AD20C0">
        <w:rPr>
          <w:sz w:val="16"/>
          <w:szCs w:val="16"/>
          <w:lang w:val="it-CH"/>
        </w:rPr>
        <w:br/>
        <w:t xml:space="preserve">Esquinas de Misericordia a Pele El Ojo Avenida México </w:t>
      </w:r>
      <w:r w:rsidRPr="00AD20C0">
        <w:rPr>
          <w:sz w:val="16"/>
          <w:szCs w:val="16"/>
          <w:lang w:val="it-CH"/>
        </w:rPr>
        <w:br/>
        <w:t>Caracas, Venezuela</w:t>
      </w:r>
    </w:p>
    <w:p w14:paraId="7F268532" w14:textId="6826C326" w:rsidR="007D0B54" w:rsidRPr="00AD20C0" w:rsidRDefault="0044036D" w:rsidP="00C67DE1">
      <w:pPr>
        <w:ind w:left="5670"/>
        <w:rPr>
          <w:sz w:val="20"/>
          <w:szCs w:val="20"/>
          <w:lang w:val="it-CH"/>
        </w:rPr>
      </w:pPr>
      <w:r w:rsidRPr="00561526">
        <w:rPr>
          <w:b/>
          <w:bCs/>
          <w:sz w:val="20"/>
          <w:szCs w:val="20"/>
        </w:rPr>
        <w:t>Twitter/X: @TarekWiliamSaab</w:t>
      </w:r>
      <w:r>
        <w:rPr>
          <w:b/>
          <w:bCs/>
          <w:sz w:val="20"/>
          <w:szCs w:val="20"/>
        </w:rPr>
        <w:br/>
      </w:r>
      <w:r w:rsidRPr="00B54968">
        <w:rPr>
          <w:sz w:val="20"/>
          <w:szCs w:val="20"/>
          <w:lang w:val="it-CH"/>
        </w:rPr>
        <w:t>E</w:t>
      </w:r>
      <w:r>
        <w:rPr>
          <w:sz w:val="20"/>
          <w:szCs w:val="20"/>
          <w:lang w:val="it-CH"/>
        </w:rPr>
        <w:t>-</w:t>
      </w:r>
      <w:r w:rsidRPr="00B54968">
        <w:rPr>
          <w:sz w:val="20"/>
          <w:szCs w:val="20"/>
          <w:lang w:val="it-CH"/>
        </w:rPr>
        <w:t xml:space="preserve">mail: </w:t>
      </w:r>
      <w:hyperlink r:id="rId8" w:history="1">
        <w:r w:rsidRPr="00FC3388">
          <w:rPr>
            <w:rStyle w:val="Hyperlink"/>
            <w:sz w:val="20"/>
            <w:szCs w:val="20"/>
            <w:lang w:val="it-CH"/>
          </w:rPr>
          <w:t>ministeriopublico@mp.gob.ve</w:t>
        </w:r>
      </w:hyperlink>
    </w:p>
    <w:p w14:paraId="03D0C807" w14:textId="65A7D408" w:rsidR="007D0B54" w:rsidRPr="00AD20C0" w:rsidRDefault="007D0B54" w:rsidP="00C67DE1">
      <w:pPr>
        <w:spacing w:before="840" w:after="840"/>
        <w:ind w:left="5670"/>
        <w:rPr>
          <w:sz w:val="20"/>
          <w:szCs w:val="20"/>
          <w:lang w:val="it-CH"/>
        </w:rPr>
      </w:pPr>
      <w:r w:rsidRPr="00AD20C0">
        <w:rPr>
          <w:sz w:val="20"/>
          <w:szCs w:val="20"/>
        </w:rPr>
        <w:t>________________________</w:t>
      </w:r>
    </w:p>
    <w:p w14:paraId="7B966791" w14:textId="77777777" w:rsidR="007C6484" w:rsidRPr="00AD20C0" w:rsidRDefault="007C6484" w:rsidP="00C67DE1">
      <w:pPr>
        <w:pStyle w:val="AbschnittAbstandimText"/>
        <w:spacing w:after="0"/>
        <w:rPr>
          <w:sz w:val="22"/>
          <w:szCs w:val="22"/>
          <w:lang w:val="it-CH"/>
        </w:rPr>
      </w:pPr>
    </w:p>
    <w:p w14:paraId="16168E62" w14:textId="77777777" w:rsidR="00B776DE" w:rsidRPr="00AD20C0" w:rsidRDefault="00B776DE" w:rsidP="00B776DE">
      <w:pPr>
        <w:pStyle w:val="AbschnittAbstandimText"/>
        <w:rPr>
          <w:sz w:val="20"/>
          <w:szCs w:val="20"/>
          <w:lang w:val="fr-CH"/>
        </w:rPr>
      </w:pPr>
      <w:r w:rsidRPr="00AD20C0">
        <w:rPr>
          <w:sz w:val="20"/>
          <w:szCs w:val="20"/>
          <w:lang w:val="fr-CH"/>
        </w:rPr>
        <w:t>Monsieur le Procureur général,</w:t>
      </w:r>
    </w:p>
    <w:p w14:paraId="776DECD8" w14:textId="77777777" w:rsidR="00B776DE" w:rsidRPr="00AD20C0" w:rsidRDefault="00B776DE" w:rsidP="00B776DE">
      <w:pPr>
        <w:pStyle w:val="AbschnittAbstandimText"/>
        <w:rPr>
          <w:sz w:val="20"/>
          <w:szCs w:val="20"/>
          <w:lang w:val="fr-CH"/>
        </w:rPr>
      </w:pPr>
      <w:r w:rsidRPr="00AD20C0">
        <w:rPr>
          <w:b/>
          <w:bCs/>
          <w:sz w:val="20"/>
          <w:szCs w:val="20"/>
          <w:lang w:val="fr-CH"/>
        </w:rPr>
        <w:t>Les annonces officielles indiquant que plus de deux mille personnes ont été arrêtées pour avoir exercé leurs droits à la liberté de réunion pacifique, à la liberté d'expression et à la participation politique sont très inquiétantes</w:t>
      </w:r>
      <w:r w:rsidRPr="00AD20C0">
        <w:rPr>
          <w:sz w:val="20"/>
          <w:szCs w:val="20"/>
          <w:lang w:val="fr-CH"/>
        </w:rPr>
        <w:t>. Figurent au nombre de ces personnes plus de 100 adolescents, âgés de 13 à 17 ans, et au moins 16 personnes ayant un handicap, qui ont été victimes de cette vague de répression. Les personnes qui protestent doivent être protégées, et non sanctionnées.</w:t>
      </w:r>
    </w:p>
    <w:p w14:paraId="37FA8067" w14:textId="77777777" w:rsidR="00B776DE" w:rsidRPr="00AD20C0" w:rsidRDefault="00B776DE" w:rsidP="00B776DE">
      <w:pPr>
        <w:pStyle w:val="AbschnittAbstandimText"/>
        <w:rPr>
          <w:sz w:val="20"/>
          <w:szCs w:val="20"/>
          <w:lang w:val="fr-CH"/>
        </w:rPr>
      </w:pPr>
      <w:r w:rsidRPr="00AD20C0">
        <w:rPr>
          <w:sz w:val="20"/>
          <w:szCs w:val="20"/>
          <w:lang w:val="fr-CH"/>
        </w:rPr>
        <w:t>Il est extrêmement préoccupant de constater qu’aucune de ces personnes, y compris les adolescents et les personnes vulnérables comme les jeunes femmes enceintes, ne bénéficie d’une procédure régulière, notamment parce qu’elles ne peuvent pas communiquer avec leurs proches, parce que leur représentation juridique ne peut pas les défendre et en raison des transferts injustifiés dans des prisons de haute sécurité. Il est alarmant de savoir que ces milliers de personnes risquent réellement d’être soumises à des mauvais traitements, notamment à la torture.</w:t>
      </w:r>
    </w:p>
    <w:p w14:paraId="0B6A5A44" w14:textId="4F54452C" w:rsidR="00B776DE" w:rsidRPr="00AD20C0" w:rsidRDefault="00B776DE" w:rsidP="00B776DE">
      <w:pPr>
        <w:pStyle w:val="AbschnittAbstandimText"/>
        <w:rPr>
          <w:sz w:val="20"/>
          <w:szCs w:val="20"/>
          <w:lang w:val="fr-CH"/>
        </w:rPr>
      </w:pPr>
      <w:r w:rsidRPr="00AD20C0">
        <w:rPr>
          <w:sz w:val="20"/>
          <w:szCs w:val="20"/>
          <w:lang w:val="fr-CH"/>
        </w:rPr>
        <w:t>Les arrestations, les actes de torture, les homicides et l’usage excessif de la force, pratiqués de manière arbitraire et en toute impunité caractérisent une politique de répression qui existe depuis des années et dont l’objectif est de faire taire la dissidence, y compris la protestation. Il est important de rappeler que la mission d'établissement des faits sur le Venezuela de l’ONU et le bureau du procureur de la Cour pénale internationale ont tous deux établi que les crimes commis au Venezuela semblent constituer des crimes contre l'humanité, qui ne sont pas prescriptibles.</w:t>
      </w:r>
    </w:p>
    <w:p w14:paraId="7743AA7F" w14:textId="77777777" w:rsidR="00B776DE" w:rsidRPr="00AD20C0" w:rsidRDefault="00B776DE" w:rsidP="00B776DE">
      <w:pPr>
        <w:pStyle w:val="AbschnittAbstandimText"/>
        <w:rPr>
          <w:b/>
          <w:bCs/>
          <w:sz w:val="20"/>
          <w:szCs w:val="20"/>
          <w:lang w:val="fr-CH"/>
        </w:rPr>
      </w:pPr>
      <w:r w:rsidRPr="00AD20C0">
        <w:rPr>
          <w:b/>
          <w:bCs/>
          <w:sz w:val="20"/>
          <w:szCs w:val="20"/>
          <w:lang w:val="fr-CH"/>
        </w:rPr>
        <w:t>Pour toutes ces raisons, nous vous demandons de protéger les personnes qui exercent leur droit à la liberté de réunion pacifique, de libérer immédiatement toutes les personnes détenues pour avoir protesté, et de protéger les personnes vulnérables en raison de leur âge, d'un handicap ou d'une maladie grave ou chronique.</w:t>
      </w:r>
    </w:p>
    <w:p w14:paraId="79F0B1AF" w14:textId="77777777" w:rsidR="00B776DE" w:rsidRPr="00AD20C0" w:rsidRDefault="00B776DE" w:rsidP="00B776DE">
      <w:pPr>
        <w:pStyle w:val="AbschnittAbstandimText"/>
        <w:rPr>
          <w:sz w:val="20"/>
          <w:szCs w:val="20"/>
          <w:lang w:val="fr-CH"/>
        </w:rPr>
      </w:pPr>
    </w:p>
    <w:p w14:paraId="21DD87FA" w14:textId="77777777" w:rsidR="00B776DE" w:rsidRPr="00AD20C0" w:rsidRDefault="00B776DE" w:rsidP="00B776DE">
      <w:pPr>
        <w:pStyle w:val="AbschnittAbstandimText"/>
        <w:rPr>
          <w:sz w:val="20"/>
          <w:szCs w:val="20"/>
          <w:lang w:val="fr-CH"/>
        </w:rPr>
      </w:pPr>
      <w:r w:rsidRPr="00AD20C0">
        <w:rPr>
          <w:sz w:val="20"/>
          <w:szCs w:val="20"/>
          <w:lang w:val="fr-CH"/>
        </w:rPr>
        <w:t>Veuillez agréer, Monsieur le Procureur général, l’expression de ma haute considération.</w:t>
      </w:r>
    </w:p>
    <w:p w14:paraId="01FE5C33" w14:textId="77777777" w:rsidR="007D0B54" w:rsidRPr="00AD20C0" w:rsidRDefault="007D0B54" w:rsidP="00C67DE1">
      <w:pPr>
        <w:spacing w:before="360"/>
        <w:rPr>
          <w:sz w:val="20"/>
          <w:szCs w:val="20"/>
        </w:rPr>
      </w:pPr>
      <w:r w:rsidRPr="00AD20C0">
        <w:rPr>
          <w:sz w:val="20"/>
          <w:szCs w:val="20"/>
        </w:rPr>
        <w:t>________________________</w:t>
      </w:r>
    </w:p>
    <w:p w14:paraId="1623BFCF" w14:textId="77777777" w:rsidR="00881147" w:rsidRPr="0014306C" w:rsidRDefault="00097F8C" w:rsidP="00C67DE1">
      <w:pPr>
        <w:rPr>
          <w:sz w:val="20"/>
          <w:szCs w:val="20"/>
          <w:lang w:val="fr-FR"/>
        </w:rPr>
      </w:pPr>
      <w:r w:rsidRPr="00AD20C0">
        <w:rPr>
          <w:noProof/>
          <w:sz w:val="20"/>
          <w:szCs w:val="20"/>
          <w:lang w:val="fr-FR"/>
        </w:rPr>
        <mc:AlternateContent>
          <mc:Choice Requires="wps">
            <w:drawing>
              <wp:anchor distT="0" distB="0" distL="114300" distR="114300" simplePos="0" relativeHeight="251658240" behindDoc="0" locked="1" layoutInCell="0" allowOverlap="0" wp14:anchorId="1994C490" wp14:editId="7B459A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B610E" w14:textId="7AAD9747" w:rsidR="00097F8C" w:rsidRPr="00AD20C0" w:rsidRDefault="00F71E28" w:rsidP="00FA0F34">
                            <w:pPr>
                              <w:spacing w:after="40"/>
                              <w:ind w:left="57"/>
                              <w:rPr>
                                <w:b/>
                                <w:lang w:val="fr-FR"/>
                              </w:rPr>
                            </w:pPr>
                            <w:r w:rsidRPr="00AD20C0">
                              <w:rPr>
                                <w:b/>
                                <w:lang w:val="fr-FR"/>
                              </w:rPr>
                              <w:t>Copie</w:t>
                            </w:r>
                          </w:p>
                          <w:p w14:paraId="6E91C875" w14:textId="77777777" w:rsidR="00AD20C0" w:rsidRPr="00AD20C0" w:rsidRDefault="00AD20C0" w:rsidP="00AD20C0">
                            <w:pPr>
                              <w:ind w:left="57"/>
                              <w:rPr>
                                <w:sz w:val="16"/>
                                <w:szCs w:val="16"/>
                                <w:lang w:val="fr-FR"/>
                              </w:rPr>
                            </w:pPr>
                            <w:r w:rsidRPr="00AD20C0">
                              <w:rPr>
                                <w:sz w:val="16"/>
                                <w:szCs w:val="16"/>
                                <w:lang w:val="fr-FR"/>
                              </w:rPr>
                              <w:t>Ambassade de la République Bolivarienne du Venezuela, Case Postale 237, 3097 Liebefeld</w:t>
                            </w:r>
                          </w:p>
                          <w:p w14:paraId="1517012C" w14:textId="74CAE2F7" w:rsidR="00CF68A0" w:rsidRPr="00CF68A0" w:rsidRDefault="00AD20C0" w:rsidP="00CF68A0">
                            <w:pPr>
                              <w:ind w:left="57"/>
                              <w:rPr>
                                <w:sz w:val="16"/>
                                <w:szCs w:val="16"/>
                              </w:rPr>
                            </w:pPr>
                            <w:r w:rsidRPr="00AD20C0">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4C4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38B610E" w14:textId="7AAD9747" w:rsidR="00097F8C" w:rsidRPr="00AD20C0" w:rsidRDefault="00F71E28" w:rsidP="00FA0F34">
                      <w:pPr>
                        <w:spacing w:after="40"/>
                        <w:ind w:left="57"/>
                        <w:rPr>
                          <w:b/>
                          <w:lang w:val="fr-FR"/>
                        </w:rPr>
                      </w:pPr>
                      <w:r w:rsidRPr="00AD20C0">
                        <w:rPr>
                          <w:b/>
                          <w:lang w:val="fr-FR"/>
                        </w:rPr>
                        <w:t>Copie</w:t>
                      </w:r>
                    </w:p>
                    <w:p w14:paraId="6E91C875" w14:textId="77777777" w:rsidR="00AD20C0" w:rsidRPr="00AD20C0" w:rsidRDefault="00AD20C0" w:rsidP="00AD20C0">
                      <w:pPr>
                        <w:ind w:left="57"/>
                        <w:rPr>
                          <w:sz w:val="16"/>
                          <w:szCs w:val="16"/>
                          <w:lang w:val="fr-FR"/>
                        </w:rPr>
                      </w:pPr>
                      <w:r w:rsidRPr="00AD20C0">
                        <w:rPr>
                          <w:sz w:val="16"/>
                          <w:szCs w:val="16"/>
                          <w:lang w:val="fr-FR"/>
                        </w:rPr>
                        <w:t xml:space="preserve">Ambassade de la République Bolivarienne du Venezuela, Case Postale 237, 3097 </w:t>
                      </w:r>
                      <w:proofErr w:type="spellStart"/>
                      <w:r w:rsidRPr="00AD20C0">
                        <w:rPr>
                          <w:sz w:val="16"/>
                          <w:szCs w:val="16"/>
                          <w:lang w:val="fr-FR"/>
                        </w:rPr>
                        <w:t>Liebefeld</w:t>
                      </w:r>
                      <w:proofErr w:type="spellEnd"/>
                    </w:p>
                    <w:p w14:paraId="1517012C" w14:textId="74CAE2F7" w:rsidR="00CF68A0" w:rsidRPr="00CF68A0" w:rsidRDefault="00AD20C0" w:rsidP="00CF68A0">
                      <w:pPr>
                        <w:ind w:left="57"/>
                        <w:rPr>
                          <w:sz w:val="16"/>
                          <w:szCs w:val="16"/>
                        </w:rPr>
                      </w:pPr>
                      <w:r w:rsidRPr="00AD20C0">
                        <w:rPr>
                          <w:sz w:val="16"/>
                          <w:szCs w:val="16"/>
                        </w:rPr>
                        <w:t xml:space="preserve">Fax: 031 371 64 69 / </w:t>
                      </w:r>
                      <w:proofErr w:type="spellStart"/>
                      <w:r w:rsidRPr="00AD20C0">
                        <w:rPr>
                          <w:sz w:val="16"/>
                          <w:szCs w:val="16"/>
                        </w:rPr>
                        <w:t>E-mail</w:t>
                      </w:r>
                      <w:proofErr w:type="spellEnd"/>
                      <w:r w:rsidRPr="00AD20C0">
                        <w:rPr>
                          <w:sz w:val="16"/>
                          <w:szCs w:val="16"/>
                        </w:rPr>
                        <w:t>: embajada@embavenez-suiza.ch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C476" w14:textId="77777777" w:rsidR="00F76863" w:rsidRPr="008702FA" w:rsidRDefault="00F76863" w:rsidP="00553907">
      <w:r w:rsidRPr="008702FA">
        <w:separator/>
      </w:r>
    </w:p>
  </w:endnote>
  <w:endnote w:type="continuationSeparator" w:id="0">
    <w:p w14:paraId="056813E0" w14:textId="77777777" w:rsidR="00F76863" w:rsidRPr="008702FA" w:rsidRDefault="00F768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8A4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A444FC" wp14:editId="4FF72A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F7D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31B73D" wp14:editId="064F84E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AB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AAD21C" wp14:editId="3B4B527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85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B5E6" w14:textId="77777777" w:rsidR="00F76863" w:rsidRPr="008702FA" w:rsidRDefault="00F76863" w:rsidP="00553907">
      <w:r w:rsidRPr="008702FA">
        <w:separator/>
      </w:r>
    </w:p>
  </w:footnote>
  <w:footnote w:type="continuationSeparator" w:id="0">
    <w:p w14:paraId="3144910B" w14:textId="77777777" w:rsidR="00F76863" w:rsidRPr="008702FA" w:rsidRDefault="00F768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B72E8A"/>
    <w:multiLevelType w:val="hybridMultilevel"/>
    <w:tmpl w:val="2654DC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1474715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D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214"/>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46D5"/>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36D"/>
    <w:rsid w:val="00441A51"/>
    <w:rsid w:val="00446E7B"/>
    <w:rsid w:val="00457CAB"/>
    <w:rsid w:val="00467AEE"/>
    <w:rsid w:val="004777BB"/>
    <w:rsid w:val="00492ED1"/>
    <w:rsid w:val="00495EA2"/>
    <w:rsid w:val="0049611B"/>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2EBF"/>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20C0"/>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76DE"/>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438C"/>
    <w:rsid w:val="00DA3179"/>
    <w:rsid w:val="00DC23A2"/>
    <w:rsid w:val="00DC79FE"/>
    <w:rsid w:val="00DE2B6C"/>
    <w:rsid w:val="00DF30CB"/>
    <w:rsid w:val="00DF5E3F"/>
    <w:rsid w:val="00DF632B"/>
    <w:rsid w:val="00E219C6"/>
    <w:rsid w:val="00E30F81"/>
    <w:rsid w:val="00E32E86"/>
    <w:rsid w:val="00E364BD"/>
    <w:rsid w:val="00E454FD"/>
    <w:rsid w:val="00E53C65"/>
    <w:rsid w:val="00E67C49"/>
    <w:rsid w:val="00E77FBE"/>
    <w:rsid w:val="00E9135B"/>
    <w:rsid w:val="00E95537"/>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86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DD3EF"/>
  <w15:docId w15:val="{EA589249-82A5-4723-A462-B3467CCF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1029">
      <w:bodyDiv w:val="1"/>
      <w:marLeft w:val="0"/>
      <w:marRight w:val="0"/>
      <w:marTop w:val="0"/>
      <w:marBottom w:val="0"/>
      <w:divBdr>
        <w:top w:val="none" w:sz="0" w:space="0" w:color="auto"/>
        <w:left w:val="none" w:sz="0" w:space="0" w:color="auto"/>
        <w:bottom w:val="none" w:sz="0" w:space="0" w:color="auto"/>
        <w:right w:val="none" w:sz="0" w:space="0" w:color="auto"/>
      </w:divBdr>
    </w:div>
    <w:div w:id="310719264">
      <w:bodyDiv w:val="1"/>
      <w:marLeft w:val="0"/>
      <w:marRight w:val="0"/>
      <w:marTop w:val="0"/>
      <w:marBottom w:val="0"/>
      <w:divBdr>
        <w:top w:val="none" w:sz="0" w:space="0" w:color="auto"/>
        <w:left w:val="none" w:sz="0" w:space="0" w:color="auto"/>
        <w:bottom w:val="none" w:sz="0" w:space="0" w:color="auto"/>
        <w:right w:val="none" w:sz="0" w:space="0" w:color="auto"/>
      </w:divBdr>
    </w:div>
    <w:div w:id="416445084">
      <w:bodyDiv w:val="1"/>
      <w:marLeft w:val="0"/>
      <w:marRight w:val="0"/>
      <w:marTop w:val="0"/>
      <w:marBottom w:val="0"/>
      <w:divBdr>
        <w:top w:val="none" w:sz="0" w:space="0" w:color="auto"/>
        <w:left w:val="none" w:sz="0" w:space="0" w:color="auto"/>
        <w:bottom w:val="none" w:sz="0" w:space="0" w:color="auto"/>
        <w:right w:val="none" w:sz="0" w:space="0" w:color="auto"/>
      </w:divBdr>
    </w:div>
    <w:div w:id="651760905">
      <w:bodyDiv w:val="1"/>
      <w:marLeft w:val="0"/>
      <w:marRight w:val="0"/>
      <w:marTop w:val="0"/>
      <w:marBottom w:val="0"/>
      <w:divBdr>
        <w:top w:val="none" w:sz="0" w:space="0" w:color="auto"/>
        <w:left w:val="none" w:sz="0" w:space="0" w:color="auto"/>
        <w:bottom w:val="none" w:sz="0" w:space="0" w:color="auto"/>
        <w:right w:val="none" w:sz="0" w:space="0" w:color="auto"/>
      </w:divBdr>
    </w:div>
    <w:div w:id="765661128">
      <w:bodyDiv w:val="1"/>
      <w:marLeft w:val="0"/>
      <w:marRight w:val="0"/>
      <w:marTop w:val="0"/>
      <w:marBottom w:val="0"/>
      <w:divBdr>
        <w:top w:val="none" w:sz="0" w:space="0" w:color="auto"/>
        <w:left w:val="none" w:sz="0" w:space="0" w:color="auto"/>
        <w:bottom w:val="none" w:sz="0" w:space="0" w:color="auto"/>
        <w:right w:val="none" w:sz="0" w:space="0" w:color="auto"/>
      </w:divBdr>
    </w:div>
    <w:div w:id="998844597">
      <w:bodyDiv w:val="1"/>
      <w:marLeft w:val="0"/>
      <w:marRight w:val="0"/>
      <w:marTop w:val="0"/>
      <w:marBottom w:val="0"/>
      <w:divBdr>
        <w:top w:val="none" w:sz="0" w:space="0" w:color="auto"/>
        <w:left w:val="none" w:sz="0" w:space="0" w:color="auto"/>
        <w:bottom w:val="none" w:sz="0" w:space="0" w:color="auto"/>
        <w:right w:val="none" w:sz="0" w:space="0" w:color="auto"/>
      </w:divBdr>
    </w:div>
    <w:div w:id="128562234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86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353</Words>
  <Characters>2157</Characters>
  <Application>Microsoft Office Word</Application>
  <DocSecurity>0</DocSecurity>
  <Lines>17</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2024-08-10T06:24:00Z</dcterms:created>
  <dcterms:modified xsi:type="dcterms:W3CDTF">2024-08-12T08:15:00Z</dcterms:modified>
</cp:coreProperties>
</file>