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4FCD5" w14:textId="77777777" w:rsidR="007D0B54" w:rsidRPr="002410CA" w:rsidRDefault="007D0B54" w:rsidP="00C67DE1">
      <w:pPr>
        <w:spacing w:line="360" w:lineRule="auto"/>
        <w:rPr>
          <w:sz w:val="20"/>
          <w:szCs w:val="20"/>
        </w:rPr>
      </w:pPr>
      <w:r w:rsidRPr="002410CA">
        <w:rPr>
          <w:sz w:val="20"/>
          <w:szCs w:val="20"/>
        </w:rPr>
        <w:t>________________________</w:t>
      </w:r>
    </w:p>
    <w:p w14:paraId="695460F3" w14:textId="77777777" w:rsidR="007D0B54" w:rsidRPr="002410CA" w:rsidRDefault="007D0B54" w:rsidP="00C67DE1">
      <w:pPr>
        <w:spacing w:line="360" w:lineRule="auto"/>
        <w:rPr>
          <w:sz w:val="20"/>
          <w:szCs w:val="20"/>
        </w:rPr>
      </w:pPr>
      <w:r w:rsidRPr="002410CA">
        <w:rPr>
          <w:sz w:val="20"/>
          <w:szCs w:val="20"/>
        </w:rPr>
        <w:t>________________________</w:t>
      </w:r>
    </w:p>
    <w:p w14:paraId="651847EE" w14:textId="77777777" w:rsidR="007D0B54" w:rsidRPr="002410CA" w:rsidRDefault="007D0B54" w:rsidP="00C67DE1">
      <w:pPr>
        <w:spacing w:line="360" w:lineRule="auto"/>
        <w:rPr>
          <w:sz w:val="20"/>
          <w:szCs w:val="20"/>
        </w:rPr>
      </w:pPr>
      <w:r w:rsidRPr="002410CA">
        <w:rPr>
          <w:sz w:val="20"/>
          <w:szCs w:val="20"/>
        </w:rPr>
        <w:t>________________________</w:t>
      </w:r>
    </w:p>
    <w:p w14:paraId="6F8C66C0" w14:textId="77777777" w:rsidR="007D0B54" w:rsidRPr="002410CA" w:rsidRDefault="007D0B54" w:rsidP="00C67DE1">
      <w:pPr>
        <w:spacing w:line="360" w:lineRule="auto"/>
        <w:rPr>
          <w:sz w:val="20"/>
          <w:szCs w:val="20"/>
        </w:rPr>
      </w:pPr>
      <w:r w:rsidRPr="002410CA">
        <w:rPr>
          <w:sz w:val="20"/>
          <w:szCs w:val="20"/>
        </w:rPr>
        <w:t>________________________</w:t>
      </w:r>
    </w:p>
    <w:p w14:paraId="784EC62A" w14:textId="77777777" w:rsidR="007D0B54" w:rsidRPr="002410CA" w:rsidRDefault="007D0B54" w:rsidP="00C67DE1">
      <w:pPr>
        <w:rPr>
          <w:sz w:val="20"/>
          <w:szCs w:val="20"/>
        </w:rPr>
      </w:pPr>
    </w:p>
    <w:p w14:paraId="01152130" w14:textId="77777777" w:rsidR="00EF5ECD" w:rsidRPr="002410CA" w:rsidRDefault="00EF5ECD" w:rsidP="00C67DE1">
      <w:pPr>
        <w:rPr>
          <w:sz w:val="20"/>
          <w:szCs w:val="20"/>
        </w:rPr>
      </w:pPr>
    </w:p>
    <w:p w14:paraId="1BA2D2C7" w14:textId="77777777" w:rsidR="00341650" w:rsidRPr="002410CA" w:rsidRDefault="00341650" w:rsidP="00341650">
      <w:pPr>
        <w:ind w:left="5670"/>
        <w:rPr>
          <w:sz w:val="20"/>
          <w:szCs w:val="20"/>
          <w:lang w:val="it-CH"/>
        </w:rPr>
      </w:pPr>
      <w:r w:rsidRPr="002410CA">
        <w:rPr>
          <w:sz w:val="20"/>
          <w:szCs w:val="20"/>
          <w:lang w:val="it-CH"/>
        </w:rPr>
        <w:t xml:space="preserve">Hanko Andrey Viktorovich  </w:t>
      </w:r>
    </w:p>
    <w:p w14:paraId="507CDDEE" w14:textId="7A9EC188" w:rsidR="00341650" w:rsidRPr="002410CA" w:rsidRDefault="00341650" w:rsidP="00341650">
      <w:pPr>
        <w:ind w:left="5670"/>
        <w:rPr>
          <w:sz w:val="20"/>
          <w:szCs w:val="20"/>
          <w:lang w:val="it-CH"/>
        </w:rPr>
      </w:pPr>
      <w:r w:rsidRPr="002410CA">
        <w:rPr>
          <w:sz w:val="20"/>
          <w:szCs w:val="20"/>
          <w:lang w:val="it-CH"/>
        </w:rPr>
        <w:t>Prosecutor of the Prosecutor's Office for the Irkutsk region</w:t>
      </w:r>
    </w:p>
    <w:p w14:paraId="615AD1CB" w14:textId="77777777" w:rsidR="00341650" w:rsidRPr="002410CA" w:rsidRDefault="00341650" w:rsidP="00341650">
      <w:pPr>
        <w:ind w:left="5670"/>
        <w:rPr>
          <w:sz w:val="20"/>
          <w:szCs w:val="20"/>
          <w:lang w:val="it-CH"/>
        </w:rPr>
      </w:pPr>
      <w:r w:rsidRPr="002410CA">
        <w:rPr>
          <w:sz w:val="20"/>
          <w:szCs w:val="20"/>
          <w:lang w:val="it-CH"/>
        </w:rPr>
        <w:t>Volodarskogo st., 5</w:t>
      </w:r>
    </w:p>
    <w:p w14:paraId="742F4CE2" w14:textId="77777777" w:rsidR="00341650" w:rsidRPr="002410CA" w:rsidRDefault="00341650" w:rsidP="00341650">
      <w:pPr>
        <w:ind w:left="5670"/>
        <w:rPr>
          <w:sz w:val="20"/>
          <w:szCs w:val="20"/>
          <w:lang w:val="it-CH"/>
        </w:rPr>
      </w:pPr>
      <w:r w:rsidRPr="002410CA">
        <w:rPr>
          <w:sz w:val="20"/>
          <w:szCs w:val="20"/>
          <w:lang w:val="it-CH"/>
        </w:rPr>
        <w:t>Irkutsk</w:t>
      </w:r>
    </w:p>
    <w:p w14:paraId="55A568C5" w14:textId="77777777" w:rsidR="00341650" w:rsidRPr="002410CA" w:rsidRDefault="00341650" w:rsidP="00341650">
      <w:pPr>
        <w:ind w:left="5670"/>
        <w:rPr>
          <w:sz w:val="20"/>
          <w:szCs w:val="20"/>
          <w:lang w:val="it-CH"/>
        </w:rPr>
      </w:pPr>
      <w:r w:rsidRPr="002410CA">
        <w:rPr>
          <w:sz w:val="20"/>
          <w:szCs w:val="20"/>
          <w:lang w:val="it-CH"/>
        </w:rPr>
        <w:t>664011</w:t>
      </w:r>
    </w:p>
    <w:p w14:paraId="22A6DF85" w14:textId="0D2F9EB7" w:rsidR="007D0B54" w:rsidRPr="002410CA" w:rsidRDefault="00341650" w:rsidP="00C67DE1">
      <w:pPr>
        <w:ind w:left="5670"/>
        <w:rPr>
          <w:sz w:val="20"/>
          <w:szCs w:val="20"/>
          <w:lang w:val="it-CH"/>
        </w:rPr>
      </w:pPr>
      <w:r w:rsidRPr="002410CA">
        <w:rPr>
          <w:sz w:val="20"/>
          <w:szCs w:val="20"/>
          <w:lang w:val="it-CH"/>
        </w:rPr>
        <w:t>Russian Federation</w:t>
      </w:r>
    </w:p>
    <w:p w14:paraId="166E7E9B" w14:textId="0B830B49" w:rsidR="007D0B54" w:rsidRPr="002410CA" w:rsidRDefault="007D0B54" w:rsidP="00C67DE1">
      <w:pPr>
        <w:spacing w:before="840" w:after="840"/>
        <w:ind w:left="5670"/>
        <w:rPr>
          <w:sz w:val="20"/>
          <w:szCs w:val="20"/>
          <w:lang w:val="it-CH"/>
        </w:rPr>
      </w:pPr>
      <w:r w:rsidRPr="002410CA">
        <w:rPr>
          <w:sz w:val="20"/>
          <w:szCs w:val="20"/>
          <w:lang w:val="en-US"/>
        </w:rPr>
        <w:t>________________________</w:t>
      </w:r>
    </w:p>
    <w:p w14:paraId="27FBAAF2" w14:textId="77777777" w:rsidR="007C6484" w:rsidRPr="002410CA" w:rsidRDefault="007C6484" w:rsidP="00C67DE1">
      <w:pPr>
        <w:pStyle w:val="AbschnittAbstandimText"/>
        <w:spacing w:after="0"/>
        <w:rPr>
          <w:sz w:val="20"/>
          <w:szCs w:val="20"/>
          <w:lang w:val="it-CH"/>
        </w:rPr>
      </w:pPr>
    </w:p>
    <w:p w14:paraId="6D66C71A" w14:textId="77777777" w:rsidR="00341650" w:rsidRPr="002410CA" w:rsidRDefault="00341650" w:rsidP="00341650">
      <w:pPr>
        <w:pStyle w:val="AbschnittAbstandimText"/>
        <w:rPr>
          <w:sz w:val="20"/>
          <w:szCs w:val="20"/>
          <w:lang w:val="fr-CH"/>
        </w:rPr>
      </w:pPr>
      <w:r w:rsidRPr="002410CA">
        <w:rPr>
          <w:sz w:val="20"/>
          <w:szCs w:val="20"/>
          <w:lang w:val="fr-CH"/>
        </w:rPr>
        <w:t>Monsieur le Procureur,</w:t>
      </w:r>
    </w:p>
    <w:p w14:paraId="2E914855" w14:textId="70E196DB" w:rsidR="00341650" w:rsidRPr="002410CA" w:rsidRDefault="00341650" w:rsidP="00341650">
      <w:pPr>
        <w:pStyle w:val="AbschnittAbstandimText"/>
        <w:rPr>
          <w:sz w:val="20"/>
          <w:szCs w:val="20"/>
          <w:lang w:val="fr-CH"/>
        </w:rPr>
      </w:pPr>
      <w:r w:rsidRPr="002410CA">
        <w:rPr>
          <w:b/>
          <w:bCs/>
          <w:sz w:val="20"/>
          <w:szCs w:val="20"/>
          <w:lang w:val="fr-CH"/>
        </w:rPr>
        <w:t>J’ai appris avec une grande inquiétude que Natalia Filonova a été placée arbitrairement sous le régime de conditions strictes de détention</w:t>
      </w:r>
      <w:r w:rsidRPr="002410CA">
        <w:rPr>
          <w:sz w:val="20"/>
          <w:szCs w:val="20"/>
          <w:lang w:val="fr-CH"/>
        </w:rPr>
        <w:t>. Elle purge actuellement une peine d’emprisonnement dans la colonie pénitentiaire IK-11 de la région d’Irkoutsk. La décision de la transférer sous ce régime a été prise par l’administration de cet établissement.</w:t>
      </w:r>
    </w:p>
    <w:p w14:paraId="49C08CB7" w14:textId="4DF45D8B" w:rsidR="00341650" w:rsidRPr="002410CA" w:rsidRDefault="00341650" w:rsidP="00341650">
      <w:pPr>
        <w:pStyle w:val="AbschnittAbstandimText"/>
        <w:rPr>
          <w:sz w:val="20"/>
          <w:szCs w:val="20"/>
          <w:lang w:val="fr-CH"/>
        </w:rPr>
      </w:pPr>
      <w:r w:rsidRPr="002410CA">
        <w:rPr>
          <w:sz w:val="20"/>
          <w:szCs w:val="20"/>
          <w:lang w:val="fr-CH"/>
        </w:rPr>
        <w:t>Natalia Filonova, militante des droits civils et journaliste âgée de 62 ans, a été déclarée coupable de «recours à la violence contre des représentants des autorités». Ces accusations sont motivées par des considérations politiques et elle est poursuivie uniquement pour avoir exprimé pacifiquement son opinion. Par conséquent, elle doit être libérée immédiatement.</w:t>
      </w:r>
    </w:p>
    <w:p w14:paraId="759761BE" w14:textId="77777777" w:rsidR="00341650" w:rsidRPr="002410CA" w:rsidRDefault="00341650" w:rsidP="00341650">
      <w:pPr>
        <w:pStyle w:val="AbschnittAbstandimText"/>
        <w:rPr>
          <w:b/>
          <w:bCs/>
          <w:sz w:val="20"/>
          <w:szCs w:val="20"/>
          <w:lang w:val="fr-CH"/>
        </w:rPr>
      </w:pPr>
      <w:r w:rsidRPr="002410CA">
        <w:rPr>
          <w:b/>
          <w:bCs/>
          <w:sz w:val="20"/>
          <w:szCs w:val="20"/>
          <w:lang w:val="fr-CH"/>
        </w:rPr>
        <w:t>Je vous appelle à prendre toutes les mesures nécessaires pour que Natalia Filonova soit libérée sans délai. Pendant la durée de son incarcération, je vous prie instamment de veiller à ce qu’elle ne soit pas soumise à des sanctions arbitraires. Les mauvais traitements que Natalia Filonova aurait subis dans la colonie pénitentiaire IK-11 doivent donner lieu à une enquête efficace menée dans les meilleurs délais, et les personnes soupçonnées d’en être responsables doivent faire l’objet de procédures disciplinaires, administratives ou pénales équitables.</w:t>
      </w:r>
    </w:p>
    <w:p w14:paraId="4B8DBDB8" w14:textId="77777777" w:rsidR="00341650" w:rsidRPr="002410CA" w:rsidRDefault="00341650" w:rsidP="00341650">
      <w:pPr>
        <w:pStyle w:val="AbschnittAbstandimText"/>
        <w:rPr>
          <w:sz w:val="20"/>
          <w:szCs w:val="20"/>
          <w:lang w:val="fr-CH"/>
        </w:rPr>
      </w:pPr>
    </w:p>
    <w:p w14:paraId="17B413E3" w14:textId="77777777" w:rsidR="00341650" w:rsidRPr="002410CA" w:rsidRDefault="00341650" w:rsidP="00341650">
      <w:pPr>
        <w:pStyle w:val="AbschnittAbstandimText"/>
        <w:rPr>
          <w:sz w:val="20"/>
          <w:szCs w:val="20"/>
          <w:lang w:val="fr-CH"/>
        </w:rPr>
      </w:pPr>
      <w:r w:rsidRPr="002410CA">
        <w:rPr>
          <w:sz w:val="20"/>
          <w:szCs w:val="20"/>
          <w:lang w:val="fr-CH"/>
        </w:rPr>
        <w:t>Je vous prie d’agréer, Monsieur le Procureur, l’expression de ma haute considération.</w:t>
      </w:r>
    </w:p>
    <w:p w14:paraId="042A9505" w14:textId="77777777" w:rsidR="007D0B54" w:rsidRPr="002410CA" w:rsidRDefault="007D0B54" w:rsidP="00C67DE1">
      <w:pPr>
        <w:spacing w:before="360"/>
        <w:rPr>
          <w:sz w:val="20"/>
          <w:szCs w:val="20"/>
        </w:rPr>
      </w:pPr>
      <w:r w:rsidRPr="002410CA">
        <w:rPr>
          <w:sz w:val="20"/>
          <w:szCs w:val="20"/>
        </w:rPr>
        <w:t>________________________</w:t>
      </w:r>
    </w:p>
    <w:p w14:paraId="70A3A4D9" w14:textId="77777777" w:rsidR="00881147" w:rsidRPr="0014306C" w:rsidRDefault="00097F8C" w:rsidP="00C67DE1">
      <w:pPr>
        <w:rPr>
          <w:sz w:val="20"/>
          <w:szCs w:val="20"/>
          <w:lang w:val="fr-FR"/>
        </w:rPr>
      </w:pPr>
      <w:r w:rsidRPr="002410CA">
        <w:rPr>
          <w:noProof/>
          <w:sz w:val="20"/>
          <w:szCs w:val="20"/>
          <w:lang w:val="fr-FR"/>
        </w:rPr>
        <mc:AlternateContent>
          <mc:Choice Requires="wps">
            <w:drawing>
              <wp:anchor distT="0" distB="0" distL="114300" distR="114300" simplePos="0" relativeHeight="251658240" behindDoc="0" locked="1" layoutInCell="0" allowOverlap="0" wp14:anchorId="6BEED5BF" wp14:editId="448AE35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0D15B" w14:textId="3433006F" w:rsidR="00097F8C" w:rsidRPr="00341650" w:rsidRDefault="00F71E28" w:rsidP="00FA0F34">
                            <w:pPr>
                              <w:spacing w:after="40"/>
                              <w:ind w:left="57"/>
                              <w:rPr>
                                <w:b/>
                                <w:lang w:val="fr-FR"/>
                              </w:rPr>
                            </w:pPr>
                            <w:r w:rsidRPr="00341650">
                              <w:rPr>
                                <w:b/>
                                <w:lang w:val="fr-FR"/>
                              </w:rPr>
                              <w:t>Copie</w:t>
                            </w:r>
                          </w:p>
                          <w:p w14:paraId="6AE0669F" w14:textId="77777777" w:rsidR="00341650" w:rsidRDefault="00341650" w:rsidP="00341650">
                            <w:pPr>
                              <w:ind w:left="57"/>
                              <w:rPr>
                                <w:sz w:val="16"/>
                                <w:szCs w:val="16"/>
                                <w:lang w:val="fr-FR"/>
                              </w:rPr>
                            </w:pPr>
                            <w:r>
                              <w:rPr>
                                <w:sz w:val="16"/>
                                <w:szCs w:val="16"/>
                                <w:lang w:val="fr-FR"/>
                              </w:rPr>
                              <w:t>Ambassade de la Fédération de Russie, Brunnadernrain 37, 3006 Berne</w:t>
                            </w:r>
                          </w:p>
                          <w:p w14:paraId="6FEC591C" w14:textId="3213CFCB" w:rsidR="00CF68A0" w:rsidRPr="00CF68A0" w:rsidRDefault="00341650" w:rsidP="00CF68A0">
                            <w:pPr>
                              <w:ind w:left="57"/>
                              <w:rPr>
                                <w:sz w:val="16"/>
                                <w:szCs w:val="16"/>
                              </w:rPr>
                            </w:pPr>
                            <w:r>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ED5B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380D15B" w14:textId="3433006F" w:rsidR="00097F8C" w:rsidRPr="00341650" w:rsidRDefault="00F71E28" w:rsidP="00FA0F34">
                      <w:pPr>
                        <w:spacing w:after="40"/>
                        <w:ind w:left="57"/>
                        <w:rPr>
                          <w:b/>
                          <w:lang w:val="fr-FR"/>
                        </w:rPr>
                      </w:pPr>
                      <w:r w:rsidRPr="00341650">
                        <w:rPr>
                          <w:b/>
                          <w:lang w:val="fr-FR"/>
                        </w:rPr>
                        <w:t>Copie</w:t>
                      </w:r>
                    </w:p>
                    <w:p w14:paraId="6AE0669F" w14:textId="77777777" w:rsidR="00341650" w:rsidRDefault="00341650" w:rsidP="00341650">
                      <w:pPr>
                        <w:ind w:left="57"/>
                        <w:rPr>
                          <w:sz w:val="16"/>
                          <w:szCs w:val="16"/>
                          <w:lang w:val="fr-FR"/>
                        </w:rPr>
                      </w:pPr>
                      <w:r>
                        <w:rPr>
                          <w:sz w:val="16"/>
                          <w:szCs w:val="16"/>
                          <w:lang w:val="fr-FR"/>
                        </w:rPr>
                        <w:t xml:space="preserve">Ambassade de la Fédération de Russie, </w:t>
                      </w:r>
                      <w:proofErr w:type="spellStart"/>
                      <w:r>
                        <w:rPr>
                          <w:sz w:val="16"/>
                          <w:szCs w:val="16"/>
                          <w:lang w:val="fr-FR"/>
                        </w:rPr>
                        <w:t>Brunnadernrain</w:t>
                      </w:r>
                      <w:proofErr w:type="spellEnd"/>
                      <w:r>
                        <w:rPr>
                          <w:sz w:val="16"/>
                          <w:szCs w:val="16"/>
                          <w:lang w:val="fr-FR"/>
                        </w:rPr>
                        <w:t xml:space="preserve"> 37, 3006 Berne</w:t>
                      </w:r>
                    </w:p>
                    <w:p w14:paraId="6FEC591C" w14:textId="3213CFCB" w:rsidR="00CF68A0" w:rsidRPr="00CF68A0" w:rsidRDefault="00341650" w:rsidP="00CF68A0">
                      <w:pPr>
                        <w:ind w:left="57"/>
                        <w:rPr>
                          <w:sz w:val="16"/>
                          <w:szCs w:val="16"/>
                        </w:rPr>
                      </w:pPr>
                      <w:r>
                        <w:rPr>
                          <w:sz w:val="16"/>
                          <w:szCs w:val="16"/>
                        </w:rPr>
                        <w:t xml:space="preserve">Fax: 031 352 55 95 / </w:t>
                      </w:r>
                      <w:proofErr w:type="spellStart"/>
                      <w:r>
                        <w:rPr>
                          <w:sz w:val="16"/>
                          <w:szCs w:val="16"/>
                        </w:rPr>
                        <w:t>E-mail</w:t>
                      </w:r>
                      <w:proofErr w:type="spellEnd"/>
                      <w:r>
                        <w:rPr>
                          <w:sz w:val="16"/>
                          <w:szCs w:val="16"/>
                        </w:rPr>
                        <w:t>: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D276" w14:textId="77777777" w:rsidR="009E72CB" w:rsidRPr="008702FA" w:rsidRDefault="009E72CB" w:rsidP="00553907">
      <w:r w:rsidRPr="008702FA">
        <w:separator/>
      </w:r>
    </w:p>
  </w:endnote>
  <w:endnote w:type="continuationSeparator" w:id="0">
    <w:p w14:paraId="744A979E" w14:textId="77777777" w:rsidR="009E72CB" w:rsidRPr="008702FA" w:rsidRDefault="009E72C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51E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2A9157" wp14:editId="5F169C9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2667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181E224" wp14:editId="6ECD22A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4323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B7DEAD" wp14:editId="7EE66F1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50CE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E19AB" w14:textId="77777777" w:rsidR="009E72CB" w:rsidRPr="008702FA" w:rsidRDefault="009E72CB" w:rsidP="00553907">
      <w:r w:rsidRPr="008702FA">
        <w:separator/>
      </w:r>
    </w:p>
  </w:footnote>
  <w:footnote w:type="continuationSeparator" w:id="0">
    <w:p w14:paraId="563E5BCD" w14:textId="77777777" w:rsidR="009E72CB" w:rsidRPr="008702FA" w:rsidRDefault="009E72C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5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B92"/>
    <w:rsid w:val="000D1E1A"/>
    <w:rsid w:val="000D63CF"/>
    <w:rsid w:val="000F4D43"/>
    <w:rsid w:val="000F7417"/>
    <w:rsid w:val="000F774F"/>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0CA"/>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1650"/>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72CB"/>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6E94"/>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178"/>
    <w:rsid w:val="00D174CA"/>
    <w:rsid w:val="00D2055E"/>
    <w:rsid w:val="00D26ECA"/>
    <w:rsid w:val="00D30494"/>
    <w:rsid w:val="00D35EA5"/>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2AE98"/>
  <w15:docId w15:val="{1AFFA414-390A-489F-8926-7C2D8254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48925">
      <w:bodyDiv w:val="1"/>
      <w:marLeft w:val="0"/>
      <w:marRight w:val="0"/>
      <w:marTop w:val="0"/>
      <w:marBottom w:val="0"/>
      <w:divBdr>
        <w:top w:val="none" w:sz="0" w:space="0" w:color="auto"/>
        <w:left w:val="none" w:sz="0" w:space="0" w:color="auto"/>
        <w:bottom w:val="none" w:sz="0" w:space="0" w:color="auto"/>
        <w:right w:val="none" w:sz="0" w:space="0" w:color="auto"/>
      </w:divBdr>
    </w:div>
    <w:div w:id="118293391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51392783">
      <w:bodyDiv w:val="1"/>
      <w:marLeft w:val="0"/>
      <w:marRight w:val="0"/>
      <w:marTop w:val="0"/>
      <w:marBottom w:val="0"/>
      <w:divBdr>
        <w:top w:val="none" w:sz="0" w:space="0" w:color="auto"/>
        <w:left w:val="none" w:sz="0" w:space="0" w:color="auto"/>
        <w:bottom w:val="none" w:sz="0" w:space="0" w:color="auto"/>
        <w:right w:val="none" w:sz="0" w:space="0" w:color="auto"/>
      </w:divBdr>
    </w:div>
    <w:div w:id="177821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226</Words>
  <Characters>1455</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2024-08-02T16:21:00Z</dcterms:created>
  <dcterms:modified xsi:type="dcterms:W3CDTF">2024-08-02T18:34:00Z</dcterms:modified>
</cp:coreProperties>
</file>