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9006C" w14:paraId="3C8420B5" w14:textId="77777777" w:rsidTr="00F52C4A">
        <w:trPr>
          <w:cantSplit/>
        </w:trPr>
        <w:tc>
          <w:tcPr>
            <w:tcW w:w="5000" w:type="pct"/>
            <w:gridSpan w:val="3"/>
            <w:noWrap/>
            <w:vAlign w:val="center"/>
          </w:tcPr>
          <w:p w14:paraId="7939E146" w14:textId="774A73D5" w:rsidR="0030351B" w:rsidRPr="0089006C" w:rsidRDefault="00E34C1F" w:rsidP="007A5FCA">
            <w:pPr>
              <w:pStyle w:val="INDEXDATUM"/>
            </w:pPr>
            <w:r w:rsidRPr="0089006C">
              <w:rPr>
                <w:lang w:val="it-CH"/>
              </w:rPr>
              <w:t>MDE 12/8163/2024 - Egypt - Date: 19 June 2024</w:t>
            </w:r>
          </w:p>
        </w:tc>
      </w:tr>
      <w:tr w:rsidR="0083606F" w:rsidRPr="0089006C" w14:paraId="6C7F6B2E" w14:textId="77777777" w:rsidTr="00F52C4A">
        <w:trPr>
          <w:cantSplit/>
          <w:trHeight w:val="20"/>
        </w:trPr>
        <w:tc>
          <w:tcPr>
            <w:tcW w:w="1442" w:type="pct"/>
            <w:noWrap/>
          </w:tcPr>
          <w:p w14:paraId="275B9EB9" w14:textId="77777777" w:rsidR="0083606F" w:rsidRPr="0089006C" w:rsidRDefault="0083606F" w:rsidP="002621D1">
            <w:pPr>
              <w:pStyle w:val="FURTHERINFO"/>
              <w:spacing w:after="120"/>
            </w:pPr>
            <w:r w:rsidRPr="0089006C">
              <w:t>URGENT ACTION</w:t>
            </w:r>
          </w:p>
        </w:tc>
        <w:tc>
          <w:tcPr>
            <w:tcW w:w="1891" w:type="pct"/>
          </w:tcPr>
          <w:p w14:paraId="00E4EF89" w14:textId="77777777" w:rsidR="0083606F" w:rsidRPr="0089006C" w:rsidRDefault="0083606F" w:rsidP="002621D1">
            <w:pPr>
              <w:pStyle w:val="URGENTACTION16P"/>
              <w:spacing w:after="120"/>
            </w:pPr>
          </w:p>
        </w:tc>
        <w:tc>
          <w:tcPr>
            <w:tcW w:w="1667" w:type="pct"/>
          </w:tcPr>
          <w:p w14:paraId="69C60374" w14:textId="641FD632" w:rsidR="0083606F" w:rsidRPr="0089006C" w:rsidRDefault="0083606F" w:rsidP="002621D1">
            <w:pPr>
              <w:pStyle w:val="UA00000"/>
              <w:spacing w:after="120"/>
            </w:pPr>
            <w:r w:rsidRPr="0089006C">
              <w:t>UA 0</w:t>
            </w:r>
            <w:r w:rsidR="00E34C1F" w:rsidRPr="0089006C">
              <w:t>56</w:t>
            </w:r>
            <w:r w:rsidRPr="0089006C">
              <w:t>/</w:t>
            </w:r>
            <w:r w:rsidR="00E34C1F" w:rsidRPr="0089006C">
              <w:t>24</w:t>
            </w:r>
          </w:p>
        </w:tc>
      </w:tr>
      <w:tr w:rsidR="0030351B" w:rsidRPr="0089006C" w14:paraId="7AE469FE" w14:textId="77777777" w:rsidTr="00F52C4A">
        <w:trPr>
          <w:cantSplit/>
        </w:trPr>
        <w:tc>
          <w:tcPr>
            <w:tcW w:w="5000" w:type="pct"/>
            <w:gridSpan w:val="3"/>
            <w:noWrap/>
            <w:vAlign w:val="bottom"/>
          </w:tcPr>
          <w:p w14:paraId="6F3FBA8B" w14:textId="63AE5352" w:rsidR="0030351B" w:rsidRPr="0089006C" w:rsidRDefault="00E34C1F" w:rsidP="0064214E">
            <w:pPr>
              <w:pStyle w:val="TITEL100"/>
              <w:rPr>
                <w:szCs w:val="32"/>
                <w:lang w:val="en-US"/>
              </w:rPr>
            </w:pPr>
            <w:r w:rsidRPr="0089006C">
              <w:rPr>
                <w:lang w:val="it-CH"/>
              </w:rPr>
              <w:t>Sudanese in Egypt risk detention and deportation</w:t>
            </w:r>
          </w:p>
        </w:tc>
      </w:tr>
      <w:tr w:rsidR="0030351B" w:rsidRPr="0089006C" w14:paraId="05A5698E" w14:textId="77777777" w:rsidTr="00F52C4A">
        <w:trPr>
          <w:cantSplit/>
        </w:trPr>
        <w:tc>
          <w:tcPr>
            <w:tcW w:w="5000" w:type="pct"/>
            <w:gridSpan w:val="3"/>
            <w:noWrap/>
          </w:tcPr>
          <w:p w14:paraId="27C32D16" w14:textId="2ECC09F6" w:rsidR="0030351B" w:rsidRPr="0089006C" w:rsidRDefault="00E34C1F" w:rsidP="002364C8">
            <w:pPr>
              <w:pStyle w:val="LAND"/>
            </w:pPr>
            <w:r w:rsidRPr="0089006C">
              <w:rPr>
                <w:lang w:val="it-CH"/>
              </w:rPr>
              <w:t>EGYPT</w:t>
            </w:r>
          </w:p>
        </w:tc>
      </w:tr>
    </w:tbl>
    <w:p w14:paraId="1C2E8C40" w14:textId="77777777" w:rsidR="00E34C1F" w:rsidRPr="0089006C" w:rsidRDefault="00E34C1F" w:rsidP="0089006C">
      <w:pPr>
        <w:pStyle w:val="LeadBeschreibung"/>
        <w:rPr>
          <w:lang w:val="en-GB"/>
        </w:rPr>
      </w:pPr>
      <w:r w:rsidRPr="0089006C">
        <w:rPr>
          <w:lang w:val="en-GB"/>
        </w:rPr>
        <w:t>Since September 2023, the Egyptian authorities have carried out mass arrests of Sudanese refugees for entering or remaining in the country irregularly. Those arrested were held for periods ranging from a few days up to six weeks in cruel and inhuman conditions of detention, before being forcibly deported to Sudan without individualized assessment of risk upon their return, or the opportunity to claim asylum or challenge deportation decisions. Tens of thousands of other undocumented Sudanese nationals remain at risk of arbitrary detention and forced return solely for their migration status.</w:t>
      </w:r>
    </w:p>
    <w:p w14:paraId="1704BF35" w14:textId="77777777" w:rsidR="00E34C1F" w:rsidRPr="0089006C" w:rsidRDefault="00E34C1F" w:rsidP="00E34C1F">
      <w:pPr>
        <w:pStyle w:val="AbschnittAbstandimText"/>
        <w:rPr>
          <w:sz w:val="16"/>
          <w:szCs w:val="16"/>
          <w:lang w:val="en-GB"/>
        </w:rPr>
      </w:pPr>
      <w:r w:rsidRPr="0089006C">
        <w:rPr>
          <w:sz w:val="16"/>
          <w:szCs w:val="16"/>
          <w:lang w:val="en-GB"/>
        </w:rPr>
        <w:t xml:space="preserve">As of 14 March 2024, per data obtained by UNHCR from the Egyptian government, approximately 500,000 Sudanese nationals had crossed into Egypt since the conflict’s onset in April 2023, about half of them remain undocumented. In May 2023, UNHCR called on States to suspend the forcible return of nationals and stateless persons who were habitual residents of Sudan and allow civilians fleeing Sudan access to their territories, including those without passports or other forms of identity documents. However, in the same month, the Egyptian authorities started imposing additional restrictions on the entry of Sudanese nationals fleeing conflict including requiring all Sudanese nationals to obtain an entry visa. In addition, the authorities reversed earlier practices of allowing entry of Sudanese nationals with expired passports or temporary travel documents and introduced additional requirements of security clearance for boys and men aged between 16-50 entering Egypt through Cairo International Airport. These measures left people seeking to flee the ongoing conflict with no options other than crossing the Egyptian-Sudanese borders irregularly. </w:t>
      </w:r>
    </w:p>
    <w:p w14:paraId="2C28015D" w14:textId="77777777" w:rsidR="00E34C1F" w:rsidRPr="0089006C" w:rsidRDefault="00E34C1F" w:rsidP="00E34C1F">
      <w:pPr>
        <w:pStyle w:val="AbschnittAbstandimText"/>
        <w:rPr>
          <w:sz w:val="16"/>
          <w:szCs w:val="16"/>
          <w:lang w:val="en-GB"/>
        </w:rPr>
      </w:pPr>
      <w:r w:rsidRPr="0089006C">
        <w:rPr>
          <w:sz w:val="16"/>
          <w:szCs w:val="16"/>
          <w:lang w:val="en-GB"/>
        </w:rPr>
        <w:t xml:space="preserve">The exact number of Sudanese nationals arrested in Egypt and deported since the outbreak of the conflict in Sudan is not known as Egyptian authorities fail to provide statistics and have not publicly acknowledged the policy of removals. Between April and September 2023, UNHCR recorded over 5,000 deportations from Egypt to Sudan due to expired legal documentation and/or lack of residency status. In November 2023, roughly 1,600 Sudanese people were reportedly deported from Egypt, including registered refugees. Amnesty International has documented in detail the ordeals of 27 Sudanese refugees who were arrested with about 260 others between October 2023 and March 2024. Subsequently, 26 of the 27 were collectively expelled along with an estimated 800 other Sudanese refugees between January and March 2024. </w:t>
      </w:r>
    </w:p>
    <w:p w14:paraId="15C90D9A" w14:textId="47964B30" w:rsidR="00E34C1F" w:rsidRPr="0089006C" w:rsidRDefault="00E34C1F" w:rsidP="00E34C1F">
      <w:pPr>
        <w:pStyle w:val="AbschnittAbstandimText"/>
        <w:rPr>
          <w:sz w:val="16"/>
          <w:szCs w:val="16"/>
          <w:lang w:val="en-GB"/>
        </w:rPr>
      </w:pPr>
      <w:r w:rsidRPr="0089006C">
        <w:rPr>
          <w:sz w:val="16"/>
          <w:szCs w:val="16"/>
          <w:lang w:val="en-GB"/>
        </w:rPr>
        <w:t xml:space="preserve">Amnesty International’s Evidence Lab reviewed photos and videos of makeshift detention facilities of the Border Guard Forces taken by former detainees and used satellite imagery to verify the details of two sites used; one is in Abu Simbel and the other near Wadi Al Karur village, both in Aswan governorate. Former detainees described to Amnesty International cruel and inhuman conditions violating the absolute prohibition of torture and other ill-treatment. Alarmingly, some of those receiving treatment at public hospitals were arrested and transferred to detention facilities before their treatment was complete and against medical advice and forced to sleep on the ground post-surgical procedures. Children were detained with their mothers at these military sites. Under international law, everybody, regardless of their immigration status, has the right not to be arbitrarily detained or detained solely on migration-related grounds without the opportunity to challenge the lawfulness of their detention; while children should never be detained </w:t>
      </w:r>
      <w:proofErr w:type="gramStart"/>
      <w:r w:rsidRPr="0089006C">
        <w:rPr>
          <w:sz w:val="16"/>
          <w:szCs w:val="16"/>
          <w:lang w:val="en-GB"/>
        </w:rPr>
        <w:t>on the basis of</w:t>
      </w:r>
      <w:proofErr w:type="gramEnd"/>
      <w:r w:rsidRPr="0089006C">
        <w:rPr>
          <w:sz w:val="16"/>
          <w:szCs w:val="16"/>
          <w:lang w:val="en-GB"/>
        </w:rPr>
        <w:t xml:space="preserve"> their migration status, as it is never in their best interest.</w:t>
      </w:r>
    </w:p>
    <w:p w14:paraId="5D1B84FD" w14:textId="745DDE63" w:rsidR="00E34C1F" w:rsidRPr="0089006C" w:rsidRDefault="00E34C1F" w:rsidP="00E34C1F">
      <w:pPr>
        <w:pStyle w:val="AbschnittAbstandimText"/>
        <w:rPr>
          <w:sz w:val="16"/>
          <w:szCs w:val="16"/>
          <w:lang w:val="en-GB"/>
        </w:rPr>
      </w:pPr>
      <w:r w:rsidRPr="0089006C">
        <w:rPr>
          <w:sz w:val="16"/>
          <w:szCs w:val="16"/>
          <w:lang w:val="en-GB"/>
        </w:rPr>
        <w:t xml:space="preserve">In March 2024, the European Union and Egypt agreed to elevate their relationship to a strategic and comprehensive partnership, with the EU committing to provide Egypt with a financial and investment support package </w:t>
      </w:r>
      <w:proofErr w:type="spellStart"/>
      <w:r w:rsidRPr="0089006C">
        <w:rPr>
          <w:sz w:val="16"/>
          <w:szCs w:val="16"/>
          <w:lang w:val="en-GB"/>
        </w:rPr>
        <w:t>totaling</w:t>
      </w:r>
      <w:proofErr w:type="spellEnd"/>
      <w:r w:rsidRPr="0089006C">
        <w:rPr>
          <w:sz w:val="16"/>
          <w:szCs w:val="16"/>
          <w:lang w:val="en-GB"/>
        </w:rPr>
        <w:t xml:space="preserve"> 7.4 billion Euros for the period of 2024-2027. This included €5 billion in loans as macro-financial assistance, €1.8 billion to support private investments, and €600 million in grants, including €200 million for migration management. According to the joint declaration, the EU will provide financial support for </w:t>
      </w:r>
      <w:r w:rsidR="0089006C" w:rsidRPr="0089006C">
        <w:rPr>
          <w:rFonts w:cs="Arial"/>
          <w:sz w:val="16"/>
          <w:szCs w:val="16"/>
          <w:lang w:val="it-CH"/>
        </w:rPr>
        <w:t>«</w:t>
      </w:r>
      <w:r w:rsidRPr="0089006C">
        <w:rPr>
          <w:sz w:val="16"/>
          <w:szCs w:val="16"/>
          <w:lang w:val="en-GB"/>
        </w:rPr>
        <w:t>migration related programs</w:t>
      </w:r>
      <w:r w:rsidR="0089006C" w:rsidRPr="0089006C">
        <w:rPr>
          <w:rFonts w:cs="Arial"/>
          <w:sz w:val="16"/>
          <w:szCs w:val="16"/>
          <w:lang w:val="it-CH"/>
        </w:rPr>
        <w:t>»</w:t>
      </w:r>
      <w:r w:rsidRPr="0089006C">
        <w:rPr>
          <w:sz w:val="16"/>
          <w:szCs w:val="16"/>
          <w:lang w:val="en-GB"/>
        </w:rPr>
        <w:t xml:space="preserve"> including </w:t>
      </w:r>
      <w:r w:rsidR="0089006C" w:rsidRPr="0089006C">
        <w:rPr>
          <w:rFonts w:cs="Arial"/>
          <w:sz w:val="16"/>
          <w:szCs w:val="16"/>
          <w:lang w:val="it-CH"/>
        </w:rPr>
        <w:t>«</w:t>
      </w:r>
      <w:r w:rsidRPr="0089006C">
        <w:rPr>
          <w:sz w:val="16"/>
          <w:szCs w:val="16"/>
          <w:lang w:val="en-GB"/>
        </w:rPr>
        <w:t>combating smuggling of migrants and trafficking in persons, strengthening border management, and ensuring dignified and sustainable return and reintegration</w:t>
      </w:r>
      <w:r w:rsidR="0089006C" w:rsidRPr="0089006C">
        <w:rPr>
          <w:rFonts w:cs="Arial"/>
          <w:sz w:val="16"/>
          <w:szCs w:val="16"/>
          <w:lang w:val="it-CH"/>
        </w:rPr>
        <w:t>»</w:t>
      </w:r>
      <w:r w:rsidRPr="0089006C">
        <w:rPr>
          <w:sz w:val="16"/>
          <w:szCs w:val="16"/>
          <w:lang w:val="en-GB"/>
        </w:rPr>
        <w:t xml:space="preserve"> as well as continuing to support Egypt’s efforts in hosting refugees. The declaration also emphasised that </w:t>
      </w:r>
      <w:r w:rsidR="0089006C" w:rsidRPr="0089006C">
        <w:rPr>
          <w:rFonts w:cs="Arial"/>
          <w:sz w:val="16"/>
          <w:szCs w:val="16"/>
          <w:lang w:val="it-CH"/>
        </w:rPr>
        <w:t>«</w:t>
      </w:r>
      <w:r w:rsidRPr="0089006C">
        <w:rPr>
          <w:sz w:val="16"/>
          <w:szCs w:val="16"/>
          <w:lang w:val="en-GB"/>
        </w:rPr>
        <w:t>both sides are committed to the protection of migrants and refugees’ rights</w:t>
      </w:r>
      <w:r w:rsidR="0089006C" w:rsidRPr="0089006C">
        <w:rPr>
          <w:rFonts w:cs="Arial"/>
          <w:sz w:val="16"/>
          <w:szCs w:val="16"/>
          <w:lang w:val="it-CH"/>
        </w:rPr>
        <w:t>»</w:t>
      </w:r>
      <w:r w:rsidRPr="0089006C">
        <w:rPr>
          <w:sz w:val="16"/>
          <w:szCs w:val="16"/>
          <w:lang w:val="en-GB"/>
        </w:rPr>
        <w:t xml:space="preserve"> without providing further details on any human rights safeguards or concrete benchmarks.</w:t>
      </w:r>
    </w:p>
    <w:p w14:paraId="03C9D905" w14:textId="77777777" w:rsidR="00E34C1F" w:rsidRPr="0089006C" w:rsidRDefault="00E34C1F" w:rsidP="00E34C1F">
      <w:pPr>
        <w:pStyle w:val="AbschnittAbstandimText"/>
        <w:rPr>
          <w:sz w:val="16"/>
          <w:szCs w:val="16"/>
          <w:lang w:val="en-GB"/>
        </w:rPr>
      </w:pPr>
      <w:r w:rsidRPr="0089006C">
        <w:rPr>
          <w:sz w:val="16"/>
          <w:szCs w:val="16"/>
          <w:lang w:val="en-GB"/>
        </w:rPr>
        <w:t>Egypt has signed the 1951 Convention on the Status of Refugees, the 1969 OAU Convention Governing the Specific Aspects of Refugee Problems in Africa and is bound by the non-refoulement principle. This principle prohibits States to transfer anyone, in any manner whatsoever, to a place where they would be at risk of persecution or other serious human rights violations. Forced returns without due process breach the principle of non-refoulement.</w:t>
      </w:r>
    </w:p>
    <w:p w14:paraId="6B4BE3A9" w14:textId="77777777" w:rsidR="005E5E5F" w:rsidRPr="0089006C" w:rsidRDefault="005E5E5F" w:rsidP="0089006C">
      <w:pPr>
        <w:pStyle w:val="berschrift"/>
        <w:spacing w:before="240"/>
        <w:rPr>
          <w:lang w:val="it-CH"/>
        </w:rPr>
      </w:pPr>
      <w:r w:rsidRPr="0089006C">
        <w:rPr>
          <w:lang w:val="it-CH"/>
        </w:rPr>
        <w:t>TAKE ACTION</w:t>
      </w:r>
    </w:p>
    <w:p w14:paraId="5969C19B" w14:textId="77777777" w:rsidR="005E5E5F" w:rsidRPr="0089006C" w:rsidRDefault="005E5E5F" w:rsidP="009468F4">
      <w:pPr>
        <w:numPr>
          <w:ilvl w:val="0"/>
          <w:numId w:val="16"/>
        </w:numPr>
        <w:ind w:left="357" w:hanging="357"/>
        <w:rPr>
          <w:color w:val="000000"/>
          <w:lang w:val="en-GB"/>
        </w:rPr>
      </w:pPr>
      <w:r w:rsidRPr="0089006C">
        <w:rPr>
          <w:color w:val="000000"/>
          <w:lang w:val="en-GB"/>
        </w:rPr>
        <w:t xml:space="preserve">Write an appeal in your own words or use the </w:t>
      </w:r>
      <w:r w:rsidRPr="0089006C">
        <w:rPr>
          <w:b/>
          <w:color w:val="000000"/>
          <w:lang w:val="en-GB"/>
        </w:rPr>
        <w:t>model letter</w:t>
      </w:r>
      <w:r w:rsidRPr="0089006C">
        <w:rPr>
          <w:bCs/>
          <w:color w:val="000000"/>
          <w:lang w:val="en-GB"/>
        </w:rPr>
        <w:t xml:space="preserve"> on</w:t>
      </w:r>
      <w:r w:rsidRPr="0089006C">
        <w:rPr>
          <w:b/>
          <w:color w:val="000000"/>
          <w:lang w:val="en-GB"/>
        </w:rPr>
        <w:t xml:space="preserve"> </w:t>
      </w:r>
      <w:r w:rsidR="00923F24" w:rsidRPr="0089006C">
        <w:rPr>
          <w:b/>
          <w:color w:val="000000"/>
          <w:lang w:val="en-GB"/>
        </w:rPr>
        <w:t>page 2</w:t>
      </w:r>
      <w:r w:rsidRPr="0089006C">
        <w:rPr>
          <w:rFonts w:cs="Arial"/>
          <w:bCs/>
          <w:color w:val="000000"/>
          <w:lang w:val="en-GB"/>
        </w:rPr>
        <w:t>.</w:t>
      </w:r>
    </w:p>
    <w:p w14:paraId="493530D9" w14:textId="2C5C1ECD" w:rsidR="005E5E5F" w:rsidRPr="0089006C" w:rsidRDefault="005E5E5F" w:rsidP="00D63E43">
      <w:pPr>
        <w:numPr>
          <w:ilvl w:val="0"/>
          <w:numId w:val="16"/>
        </w:numPr>
        <w:ind w:left="357" w:hanging="357"/>
        <w:rPr>
          <w:lang w:val="en-GB"/>
        </w:rPr>
      </w:pPr>
      <w:r w:rsidRPr="0089006C">
        <w:rPr>
          <w:lang w:val="en-GB"/>
        </w:rPr>
        <w:t xml:space="preserve">Please </w:t>
      </w:r>
      <w:proofErr w:type="gramStart"/>
      <w:r w:rsidRPr="0089006C">
        <w:rPr>
          <w:lang w:val="en-GB"/>
        </w:rPr>
        <w:t>take action</w:t>
      </w:r>
      <w:proofErr w:type="gramEnd"/>
      <w:r w:rsidRPr="0089006C">
        <w:rPr>
          <w:lang w:val="en-GB"/>
        </w:rPr>
        <w:t xml:space="preserve"> before</w:t>
      </w:r>
      <w:r w:rsidRPr="0089006C">
        <w:rPr>
          <w:b/>
          <w:lang w:val="en-GB"/>
        </w:rPr>
        <w:t xml:space="preserve"> </w:t>
      </w:r>
      <w:r w:rsidR="00E34C1F" w:rsidRPr="0089006C">
        <w:rPr>
          <w:b/>
          <w:bCs/>
          <w:u w:val="single"/>
          <w:lang w:val="it-CH"/>
        </w:rPr>
        <w:t>14 August</w:t>
      </w:r>
      <w:r w:rsidR="00E34C1F" w:rsidRPr="0089006C">
        <w:rPr>
          <w:lang w:val="it-CH"/>
        </w:rPr>
        <w:t xml:space="preserve"> </w:t>
      </w:r>
      <w:r w:rsidRPr="0089006C">
        <w:rPr>
          <w:lang w:val="en-GB"/>
        </w:rPr>
        <w:t>20</w:t>
      </w:r>
      <w:r w:rsidR="00D01184" w:rsidRPr="0089006C">
        <w:rPr>
          <w:lang w:val="en-GB"/>
        </w:rPr>
        <w:t>2</w:t>
      </w:r>
      <w:r w:rsidR="00F55EB4" w:rsidRPr="0089006C">
        <w:rPr>
          <w:lang w:val="en-GB"/>
        </w:rPr>
        <w:t>4</w:t>
      </w:r>
      <w:r w:rsidRPr="0089006C">
        <w:rPr>
          <w:lang w:val="en-GB"/>
        </w:rPr>
        <w:t>.</w:t>
      </w:r>
    </w:p>
    <w:p w14:paraId="189FD0FF" w14:textId="41778499" w:rsidR="00AE31DB" w:rsidRPr="0089006C" w:rsidRDefault="005E5E5F" w:rsidP="002364C8">
      <w:pPr>
        <w:numPr>
          <w:ilvl w:val="0"/>
          <w:numId w:val="16"/>
        </w:numPr>
        <w:spacing w:after="80"/>
        <w:ind w:left="357" w:hanging="357"/>
        <w:rPr>
          <w:lang w:val="en-US"/>
        </w:rPr>
      </w:pPr>
      <w:r w:rsidRPr="0089006C">
        <w:rPr>
          <w:lang w:val="en-GB"/>
        </w:rPr>
        <w:t>Preferred language:</w:t>
      </w:r>
      <w:r w:rsidRPr="0089006C">
        <w:rPr>
          <w:rFonts w:cs="Arial"/>
          <w:b/>
          <w:lang w:val="en-GB"/>
        </w:rPr>
        <w:t xml:space="preserve"> </w:t>
      </w:r>
      <w:proofErr w:type="spellStart"/>
      <w:r w:rsidR="00E34C1F" w:rsidRPr="0089006C">
        <w:rPr>
          <w:b/>
          <w:bCs/>
          <w:lang w:val="it-CH"/>
        </w:rPr>
        <w:t>Arabic</w:t>
      </w:r>
      <w:proofErr w:type="spellEnd"/>
      <w:r w:rsidR="00E34C1F" w:rsidRPr="0089006C">
        <w:rPr>
          <w:b/>
          <w:bCs/>
          <w:lang w:val="it-CH"/>
        </w:rPr>
        <w:t>, English</w:t>
      </w:r>
      <w:r w:rsidR="00E34C1F" w:rsidRPr="0089006C">
        <w:rPr>
          <w:b/>
          <w:bCs/>
          <w:lang w:val="it-CH"/>
        </w:rPr>
        <w:t>,</w:t>
      </w:r>
      <w:r w:rsidR="00E34C1F" w:rsidRPr="0089006C">
        <w:rPr>
          <w:b/>
          <w:bCs/>
          <w:lang w:val="it-CH"/>
        </w:rPr>
        <w:t xml:space="preserve"> French</w:t>
      </w:r>
      <w:r w:rsidRPr="0089006C">
        <w:rPr>
          <w:lang w:val="it-CH"/>
        </w:rPr>
        <w:t xml:space="preserve">. </w:t>
      </w:r>
      <w:proofErr w:type="spellStart"/>
      <w:r w:rsidRPr="0089006C">
        <w:rPr>
          <w:lang w:val="it-CH"/>
        </w:rPr>
        <w:t>You</w:t>
      </w:r>
      <w:proofErr w:type="spellEnd"/>
      <w:r w:rsidRPr="0089006C">
        <w:rPr>
          <w:lang w:val="it-CH"/>
        </w:rPr>
        <w:t xml:space="preserve"> can </w:t>
      </w:r>
      <w:proofErr w:type="spellStart"/>
      <w:r w:rsidRPr="0089006C">
        <w:rPr>
          <w:lang w:val="it-CH"/>
        </w:rPr>
        <w:t>also</w:t>
      </w:r>
      <w:proofErr w:type="spellEnd"/>
      <w:r w:rsidRPr="0089006C">
        <w:rPr>
          <w:lang w:val="it-CH"/>
        </w:rPr>
        <w:t xml:space="preserve"> </w:t>
      </w:r>
      <w:proofErr w:type="spellStart"/>
      <w:r w:rsidRPr="0089006C">
        <w:rPr>
          <w:lang w:val="it-CH"/>
        </w:rPr>
        <w:t>write</w:t>
      </w:r>
      <w:proofErr w:type="spellEnd"/>
      <w:r w:rsidRPr="0089006C">
        <w:rPr>
          <w:lang w:val="it-CH"/>
        </w:rPr>
        <w:t xml:space="preserve"> in </w:t>
      </w:r>
      <w:proofErr w:type="spellStart"/>
      <w:r w:rsidRPr="0089006C">
        <w:rPr>
          <w:lang w:val="it-CH"/>
        </w:rPr>
        <w:t>your</w:t>
      </w:r>
      <w:proofErr w:type="spellEnd"/>
      <w:r w:rsidRPr="0089006C">
        <w:rPr>
          <w:lang w:val="it-CH"/>
        </w:rPr>
        <w:t xml:space="preserve"> </w:t>
      </w:r>
      <w:proofErr w:type="spellStart"/>
      <w:r w:rsidRPr="0089006C">
        <w:rPr>
          <w:lang w:val="it-CH"/>
        </w:rPr>
        <w:t>own</w:t>
      </w:r>
      <w:proofErr w:type="spellEnd"/>
      <w:r w:rsidRPr="0089006C">
        <w:rPr>
          <w:lang w:val="it-CH"/>
        </w:rPr>
        <w:t xml:space="preserve"> </w:t>
      </w:r>
      <w:proofErr w:type="spellStart"/>
      <w:r w:rsidRPr="0089006C">
        <w:rPr>
          <w:lang w:val="it-CH"/>
        </w:rPr>
        <w:t>language</w:t>
      </w:r>
      <w:proofErr w:type="spellEnd"/>
      <w:r w:rsidRPr="0089006C">
        <w:rPr>
          <w:lang w:val="it-CH"/>
        </w:rPr>
        <w:t>.</w:t>
      </w:r>
    </w:p>
    <w:p w14:paraId="46218A26" w14:textId="77777777" w:rsidR="00571037" w:rsidRPr="0089006C" w:rsidRDefault="00571037" w:rsidP="00571037">
      <w:pPr>
        <w:numPr>
          <w:ilvl w:val="0"/>
          <w:numId w:val="16"/>
        </w:numPr>
        <w:ind w:left="357" w:hanging="357"/>
        <w:rPr>
          <w:sz w:val="12"/>
          <w:szCs w:val="16"/>
          <w:lang w:val="fr-FR"/>
        </w:rPr>
      </w:pPr>
      <w:r w:rsidRPr="0089006C">
        <w:rPr>
          <w:b/>
          <w:sz w:val="12"/>
          <w:szCs w:val="16"/>
          <w:lang w:val="en-US"/>
        </w:rPr>
        <w:t>INFO POSTAGE</w:t>
      </w:r>
      <w:r w:rsidRPr="0089006C">
        <w:rPr>
          <w:sz w:val="12"/>
          <w:szCs w:val="16"/>
          <w:lang w:val="en-US"/>
        </w:rPr>
        <w:t xml:space="preserve">: Post delivery is possible to almost all countries. Please check at the Swiss Post whether letters are currently being delivered to the destination country. </w:t>
      </w:r>
      <w:r w:rsidRPr="0089006C">
        <w:rPr>
          <w:sz w:val="12"/>
          <w:szCs w:val="16"/>
          <w:lang w:val="en-US"/>
        </w:rPr>
        <w:br/>
        <w:t xml:space="preserve">If not, please send by email, </w:t>
      </w:r>
      <w:proofErr w:type="gramStart"/>
      <w:r w:rsidRPr="0089006C">
        <w:rPr>
          <w:sz w:val="12"/>
          <w:szCs w:val="16"/>
          <w:lang w:val="en-US"/>
        </w:rPr>
        <w:t>fax</w:t>
      </w:r>
      <w:proofErr w:type="gramEnd"/>
      <w:r w:rsidRPr="0089006C">
        <w:rPr>
          <w:sz w:val="12"/>
          <w:szCs w:val="16"/>
          <w:lang w:val="en-US"/>
        </w:rPr>
        <w:t xml:space="preserve"> or social media and/or via the embassy with the request for forwarding to the named person. </w:t>
      </w:r>
      <w:proofErr w:type="spellStart"/>
      <w:r w:rsidRPr="0089006C">
        <w:rPr>
          <w:sz w:val="12"/>
          <w:szCs w:val="16"/>
          <w:lang w:val="fr-FR"/>
        </w:rPr>
        <w:t>Thank</w:t>
      </w:r>
      <w:proofErr w:type="spellEnd"/>
      <w:r w:rsidRPr="0089006C">
        <w:rPr>
          <w:sz w:val="12"/>
          <w:szCs w:val="16"/>
          <w:lang w:val="fr-FR"/>
        </w:rPr>
        <w:t xml:space="preserve"> </w:t>
      </w:r>
      <w:proofErr w:type="spellStart"/>
      <w:r w:rsidRPr="0089006C">
        <w:rPr>
          <w:sz w:val="12"/>
          <w:szCs w:val="16"/>
          <w:lang w:val="fr-FR"/>
        </w:rPr>
        <w:t>you</w:t>
      </w:r>
      <w:proofErr w:type="spellEnd"/>
      <w:r w:rsidRPr="0089006C">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9006C" w14:paraId="1FED5190" w14:textId="77777777" w:rsidTr="002621D1">
        <w:trPr>
          <w:cantSplit/>
          <w:trHeight w:val="53"/>
        </w:trPr>
        <w:tc>
          <w:tcPr>
            <w:tcW w:w="2838" w:type="pct"/>
            <w:noWrap/>
            <w:hideMark/>
          </w:tcPr>
          <w:p w14:paraId="0FBDA089" w14:textId="77777777" w:rsidR="005E5E5F" w:rsidRPr="0089006C" w:rsidRDefault="005E5E5F" w:rsidP="0089006C">
            <w:pPr>
              <w:pStyle w:val="berschrift"/>
              <w:spacing w:before="240"/>
              <w:rPr>
                <w:lang w:val="en-GB"/>
              </w:rPr>
            </w:pPr>
            <w:r w:rsidRPr="0089006C">
              <w:rPr>
                <w:lang w:val="it-CH"/>
              </w:rPr>
              <w:t>APPEALS TO</w:t>
            </w:r>
          </w:p>
        </w:tc>
        <w:tc>
          <w:tcPr>
            <w:tcW w:w="2162" w:type="pct"/>
            <w:hideMark/>
          </w:tcPr>
          <w:p w14:paraId="78C45B3E" w14:textId="77777777" w:rsidR="005E5E5F" w:rsidRPr="0089006C" w:rsidRDefault="005E5E5F" w:rsidP="0089006C">
            <w:pPr>
              <w:pStyle w:val="berschrift"/>
              <w:spacing w:before="240"/>
              <w:rPr>
                <w:lang w:val="en-GB"/>
              </w:rPr>
            </w:pPr>
            <w:r w:rsidRPr="0089006C">
              <w:rPr>
                <w:lang w:val="it-CH"/>
              </w:rPr>
              <w:t>COPIES TO</w:t>
            </w:r>
          </w:p>
        </w:tc>
      </w:tr>
      <w:tr w:rsidR="005E5E5F" w:rsidRPr="0089006C" w14:paraId="0545FA11" w14:textId="77777777" w:rsidTr="002621D1">
        <w:trPr>
          <w:cantSplit/>
          <w:trHeight w:val="53"/>
        </w:trPr>
        <w:tc>
          <w:tcPr>
            <w:tcW w:w="2838" w:type="pct"/>
            <w:noWrap/>
            <w:hideMark/>
          </w:tcPr>
          <w:p w14:paraId="2E486520" w14:textId="2E0365B7" w:rsidR="0089006C" w:rsidRPr="0089006C" w:rsidRDefault="00E34C1F" w:rsidP="0089006C">
            <w:pPr>
              <w:pStyle w:val="Adressen"/>
            </w:pPr>
            <w:proofErr w:type="spellStart"/>
            <w:r w:rsidRPr="0089006C">
              <w:t>Minister</w:t>
            </w:r>
            <w:proofErr w:type="spellEnd"/>
            <w:r w:rsidRPr="0089006C">
              <w:t xml:space="preserve"> of </w:t>
            </w:r>
            <w:proofErr w:type="spellStart"/>
            <w:r w:rsidRPr="0089006C">
              <w:t>Interior</w:t>
            </w:r>
            <w:proofErr w:type="spellEnd"/>
            <w:r w:rsidRPr="0089006C">
              <w:t xml:space="preserve"> </w:t>
            </w:r>
            <w:r w:rsidR="0089006C" w:rsidRPr="0089006C">
              <w:br/>
            </w:r>
            <w:proofErr w:type="spellStart"/>
            <w:r w:rsidRPr="0089006C">
              <w:t>Ministry</w:t>
            </w:r>
            <w:proofErr w:type="spellEnd"/>
            <w:r w:rsidRPr="0089006C">
              <w:t xml:space="preserve"> of </w:t>
            </w:r>
            <w:proofErr w:type="spellStart"/>
            <w:r w:rsidRPr="0089006C">
              <w:t>Interior</w:t>
            </w:r>
            <w:proofErr w:type="spellEnd"/>
            <w:r w:rsidR="0089006C" w:rsidRPr="0089006C">
              <w:br/>
            </w:r>
            <w:r w:rsidRPr="0089006C">
              <w:t xml:space="preserve">25, El Sheikh </w:t>
            </w:r>
            <w:proofErr w:type="spellStart"/>
            <w:r w:rsidRPr="0089006C">
              <w:t>Rihan</w:t>
            </w:r>
            <w:proofErr w:type="spellEnd"/>
            <w:r w:rsidRPr="0089006C">
              <w:t xml:space="preserve"> Street</w:t>
            </w:r>
            <w:r w:rsidR="0089006C" w:rsidRPr="0089006C">
              <w:br/>
            </w:r>
            <w:proofErr w:type="spellStart"/>
            <w:r w:rsidRPr="0089006C">
              <w:t>Bab</w:t>
            </w:r>
            <w:proofErr w:type="spellEnd"/>
            <w:r w:rsidRPr="0089006C">
              <w:t xml:space="preserve"> al-</w:t>
            </w:r>
            <w:proofErr w:type="spellStart"/>
            <w:r w:rsidRPr="0089006C">
              <w:t>Louk</w:t>
            </w:r>
            <w:proofErr w:type="spellEnd"/>
            <w:r w:rsidRPr="0089006C">
              <w:t>, Cairo</w:t>
            </w:r>
            <w:r w:rsidR="0089006C" w:rsidRPr="0089006C">
              <w:br/>
            </w:r>
            <w:proofErr w:type="spellStart"/>
            <w:r w:rsidR="0089006C" w:rsidRPr="0089006C">
              <w:t>Arab</w:t>
            </w:r>
            <w:proofErr w:type="spellEnd"/>
            <w:r w:rsidR="0089006C" w:rsidRPr="0089006C">
              <w:t xml:space="preserve"> Republic of </w:t>
            </w:r>
            <w:proofErr w:type="spellStart"/>
            <w:r w:rsidR="0089006C" w:rsidRPr="0089006C">
              <w:t>Egypt</w:t>
            </w:r>
            <w:proofErr w:type="spellEnd"/>
          </w:p>
          <w:p w14:paraId="6E2BC862" w14:textId="77777777" w:rsidR="0089006C" w:rsidRPr="0089006C" w:rsidRDefault="00E34C1F" w:rsidP="0089006C">
            <w:pPr>
              <w:pStyle w:val="Adressen"/>
            </w:pPr>
            <w:r w:rsidRPr="0089006C">
              <w:t>Fax: +202 2794 5529</w:t>
            </w:r>
            <w:r w:rsidR="0089006C" w:rsidRPr="0089006C">
              <w:br/>
            </w:r>
            <w:proofErr w:type="gramStart"/>
            <w:r w:rsidRPr="0089006C">
              <w:t>Email</w:t>
            </w:r>
            <w:proofErr w:type="gramEnd"/>
            <w:r w:rsidRPr="0089006C">
              <w:t xml:space="preserve">: </w:t>
            </w:r>
            <w:hyperlink r:id="rId8" w:history="1">
              <w:r w:rsidRPr="0089006C">
                <w:rPr>
                  <w:rStyle w:val="Hyperlink"/>
                </w:rPr>
                <w:t>center@iscmi.gov.eg</w:t>
              </w:r>
            </w:hyperlink>
            <w:r w:rsidR="0089006C" w:rsidRPr="0089006C">
              <w:br/>
            </w:r>
            <w:hyperlink r:id="rId9" w:history="1">
              <w:r w:rsidRPr="0089006C">
                <w:rPr>
                  <w:rStyle w:val="Hyperlink"/>
                </w:rPr>
                <w:t>E.HumanRightsSector@moi.gov.eg</w:t>
              </w:r>
            </w:hyperlink>
            <w:r w:rsidR="0089006C" w:rsidRPr="0089006C">
              <w:br/>
            </w:r>
            <w:hyperlink r:id="rId10" w:history="1">
              <w:r w:rsidRPr="0089006C">
                <w:rPr>
                  <w:rStyle w:val="Hyperlink"/>
                </w:rPr>
                <w:t>center@moi.gov.eg</w:t>
              </w:r>
            </w:hyperlink>
          </w:p>
          <w:p w14:paraId="7E51445D" w14:textId="77777777" w:rsidR="0089006C" w:rsidRPr="0089006C" w:rsidRDefault="0089006C" w:rsidP="0089006C">
            <w:pPr>
              <w:pStyle w:val="Adressen"/>
              <w:spacing w:after="240"/>
            </w:pPr>
            <w:r w:rsidRPr="0089006C">
              <w:t>Twitter/</w:t>
            </w:r>
            <w:r w:rsidR="00E34C1F" w:rsidRPr="0089006C">
              <w:t>X</w:t>
            </w:r>
            <w:r w:rsidRPr="0089006C">
              <w:t>:</w:t>
            </w:r>
            <w:r w:rsidR="00E34C1F" w:rsidRPr="0089006C">
              <w:t xml:space="preserve"> @moiegy</w:t>
            </w:r>
          </w:p>
          <w:p w14:paraId="73F26308" w14:textId="77777777" w:rsidR="0089006C" w:rsidRPr="0089006C" w:rsidRDefault="0089006C" w:rsidP="00E34C1F">
            <w:pPr>
              <w:rPr>
                <w:rFonts w:cs="Arial"/>
                <w:b/>
                <w:bCs/>
                <w:color w:val="333333"/>
                <w:sz w:val="16"/>
                <w:szCs w:val="16"/>
                <w:u w:val="single"/>
                <w:shd w:val="clear" w:color="auto" w:fill="FFFFFF"/>
                <w:lang w:val="en-US"/>
              </w:rPr>
            </w:pPr>
            <w:r w:rsidRPr="0089006C">
              <w:rPr>
                <w:rFonts w:cs="Arial"/>
                <w:b/>
                <w:bCs/>
                <w:color w:val="333333"/>
                <w:sz w:val="16"/>
                <w:szCs w:val="16"/>
                <w:u w:val="single"/>
                <w:shd w:val="clear" w:color="auto" w:fill="FFFFFF"/>
                <w:lang w:val="en-US"/>
              </w:rPr>
              <w:t>Additional target:</w:t>
            </w:r>
          </w:p>
          <w:p w14:paraId="6E5EB47C" w14:textId="192DB797" w:rsidR="0089006C" w:rsidRPr="0089006C" w:rsidRDefault="0089006C" w:rsidP="0089006C">
            <w:pPr>
              <w:rPr>
                <w:lang w:val="en-US"/>
              </w:rPr>
            </w:pPr>
            <w:r w:rsidRPr="0089006C">
              <w:rPr>
                <w:rFonts w:cs="Arial"/>
                <w:color w:val="333333"/>
                <w:sz w:val="16"/>
                <w:szCs w:val="16"/>
                <w:shd w:val="clear" w:color="auto" w:fill="FFFFFF"/>
                <w:lang w:val="en-US"/>
              </w:rPr>
              <w:t xml:space="preserve">Ministry of </w:t>
            </w:r>
            <w:proofErr w:type="spellStart"/>
            <w:r w:rsidRPr="0089006C">
              <w:rPr>
                <w:rFonts w:cs="Arial"/>
                <w:color w:val="333333"/>
                <w:sz w:val="16"/>
                <w:szCs w:val="16"/>
                <w:shd w:val="clear" w:color="auto" w:fill="FFFFFF"/>
                <w:lang w:val="en-US"/>
              </w:rPr>
              <w:t>Defence</w:t>
            </w:r>
            <w:proofErr w:type="spellEnd"/>
            <w:r w:rsidRPr="0089006C">
              <w:rPr>
                <w:rFonts w:cs="Arial"/>
                <w:color w:val="333333"/>
                <w:sz w:val="16"/>
                <w:szCs w:val="16"/>
                <w:shd w:val="clear" w:color="auto" w:fill="FFFFFF"/>
                <w:lang w:val="en-US"/>
              </w:rPr>
              <w:t>:</w:t>
            </w:r>
            <w:r w:rsidRPr="0089006C">
              <w:rPr>
                <w:rFonts w:cs="Arial"/>
                <w:color w:val="333333"/>
                <w:sz w:val="16"/>
                <w:szCs w:val="16"/>
                <w:lang w:val="en-US"/>
              </w:rPr>
              <w:br/>
            </w:r>
            <w:r w:rsidRPr="0089006C">
              <w:rPr>
                <w:rFonts w:cs="Arial"/>
                <w:color w:val="333333"/>
                <w:sz w:val="16"/>
                <w:szCs w:val="16"/>
                <w:shd w:val="clear" w:color="auto" w:fill="FFFFFF"/>
                <w:lang w:val="en-US"/>
              </w:rPr>
              <w:t xml:space="preserve">Email: </w:t>
            </w:r>
            <w:hyperlink r:id="rId11" w:history="1">
              <w:r w:rsidRPr="0089006C">
                <w:rPr>
                  <w:rStyle w:val="Hyperlink"/>
                  <w:rFonts w:cs="Arial"/>
                  <w:sz w:val="16"/>
                  <w:szCs w:val="16"/>
                  <w:shd w:val="clear" w:color="auto" w:fill="FFFFFF"/>
                  <w:lang w:val="en-US"/>
                </w:rPr>
                <w:t>mmc@afmic.gov.eg</w:t>
              </w:r>
            </w:hyperlink>
            <w:r w:rsidRPr="0089006C">
              <w:rPr>
                <w:rFonts w:cs="Arial"/>
                <w:color w:val="333333"/>
                <w:sz w:val="16"/>
                <w:szCs w:val="16"/>
                <w:lang w:val="en-US"/>
              </w:rPr>
              <w:br/>
            </w:r>
            <w:r w:rsidRPr="0089006C">
              <w:rPr>
                <w:rFonts w:cs="Arial"/>
                <w:color w:val="333333"/>
                <w:sz w:val="16"/>
                <w:szCs w:val="16"/>
                <w:shd w:val="clear" w:color="auto" w:fill="FFFFFF"/>
                <w:lang w:val="en-US"/>
              </w:rPr>
              <w:t>Twitter/</w:t>
            </w:r>
            <w:r w:rsidRPr="0089006C">
              <w:rPr>
                <w:rFonts w:cs="Arial"/>
                <w:color w:val="333333"/>
                <w:sz w:val="16"/>
                <w:szCs w:val="16"/>
                <w:shd w:val="clear" w:color="auto" w:fill="FFFFFF"/>
                <w:lang w:val="en-US"/>
              </w:rPr>
              <w:t>X: @EgyArmySpox</w:t>
            </w:r>
            <w:r w:rsidRPr="0089006C">
              <w:rPr>
                <w:rFonts w:cs="Arial"/>
                <w:color w:val="333333"/>
                <w:sz w:val="16"/>
                <w:szCs w:val="16"/>
                <w:lang w:val="en-US"/>
              </w:rPr>
              <w:br/>
            </w:r>
            <w:r w:rsidRPr="0089006C">
              <w:rPr>
                <w:rFonts w:cs="Arial"/>
                <w:color w:val="333333"/>
                <w:sz w:val="16"/>
                <w:szCs w:val="16"/>
                <w:shd w:val="clear" w:color="auto" w:fill="FFFFFF"/>
                <w:lang w:val="en-US"/>
              </w:rPr>
              <w:t>Fax: +202 2414 4248 - +202 2414 4247</w:t>
            </w:r>
          </w:p>
        </w:tc>
        <w:tc>
          <w:tcPr>
            <w:tcW w:w="2162" w:type="pct"/>
            <w:hideMark/>
          </w:tcPr>
          <w:p w14:paraId="35713E31" w14:textId="2E86297A" w:rsidR="00E34C1F" w:rsidRPr="0089006C" w:rsidRDefault="00E34C1F" w:rsidP="00E34C1F">
            <w:pPr>
              <w:pStyle w:val="Adressen"/>
              <w:rPr>
                <w:lang w:val="de-CH"/>
              </w:rPr>
            </w:pPr>
            <w:r w:rsidRPr="0089006C">
              <w:rPr>
                <w:lang w:val="de-CH"/>
              </w:rPr>
              <w:t>Botschaft der Arabischen Republik Ägypten</w:t>
            </w:r>
            <w:r w:rsidRPr="0089006C">
              <w:rPr>
                <w:lang w:val="de-CH"/>
              </w:rPr>
              <w:br/>
            </w:r>
            <w:proofErr w:type="spellStart"/>
            <w:r w:rsidRPr="0089006C">
              <w:rPr>
                <w:lang w:val="de-CH"/>
              </w:rPr>
              <w:t>Elfenauweg</w:t>
            </w:r>
            <w:proofErr w:type="spellEnd"/>
            <w:r w:rsidRPr="0089006C">
              <w:rPr>
                <w:lang w:val="de-CH"/>
              </w:rPr>
              <w:t xml:space="preserve"> 61</w:t>
            </w:r>
            <w:r w:rsidRPr="0089006C">
              <w:rPr>
                <w:lang w:val="de-CH"/>
              </w:rPr>
              <w:br/>
              <w:t>3006 Bern</w:t>
            </w:r>
          </w:p>
          <w:p w14:paraId="546BA9A1" w14:textId="77777777" w:rsidR="00E34C1F" w:rsidRPr="0089006C" w:rsidRDefault="00E34C1F" w:rsidP="00E34C1F">
            <w:pPr>
              <w:pStyle w:val="Adressen"/>
              <w:rPr>
                <w:lang w:val="de-CH"/>
              </w:rPr>
            </w:pPr>
            <w:r w:rsidRPr="0089006C">
              <w:rPr>
                <w:lang w:val="de-CH"/>
              </w:rPr>
              <w:t>Fax: 031 352 06 25</w:t>
            </w:r>
            <w:r w:rsidRPr="0089006C">
              <w:rPr>
                <w:lang w:val="de-CH"/>
              </w:rPr>
              <w:br/>
              <w:t xml:space="preserve">E-Mail: </w:t>
            </w:r>
            <w:hyperlink r:id="rId12" w:history="1">
              <w:r w:rsidRPr="0089006C">
                <w:rPr>
                  <w:rStyle w:val="Hyperlink"/>
                  <w:lang w:val="de-CH"/>
                </w:rPr>
                <w:t>eg.emb.bern@gmail.com</w:t>
              </w:r>
            </w:hyperlink>
            <w:r w:rsidRPr="0089006C">
              <w:rPr>
                <w:lang w:val="de-CH"/>
              </w:rPr>
              <w:t xml:space="preserve"> ; </w:t>
            </w:r>
            <w:r w:rsidRPr="0089006C">
              <w:rPr>
                <w:sz w:val="14"/>
                <w:szCs w:val="14"/>
                <w:lang w:val="de-CH"/>
              </w:rPr>
              <w:t>(embassy.bern@mfa.gov.eg)</w:t>
            </w:r>
          </w:p>
          <w:p w14:paraId="423EFB92" w14:textId="3EFE0216" w:rsidR="005E5E5F" w:rsidRPr="0089006C" w:rsidRDefault="00E34C1F" w:rsidP="00E34C1F">
            <w:r w:rsidRPr="0089006C">
              <w:t xml:space="preserve">FB: </w:t>
            </w:r>
            <w:hyperlink r:id="rId13" w:history="1">
              <w:r w:rsidRPr="0089006C">
                <w:rPr>
                  <w:rStyle w:val="Hyperlink"/>
                </w:rPr>
                <w:t>https://www.facebook.com/eg.bern.embassy/</w:t>
              </w:r>
            </w:hyperlink>
          </w:p>
        </w:tc>
      </w:tr>
      <w:tr w:rsidR="009B7FAE" w:rsidRPr="0089006C" w14:paraId="06ACA3EC" w14:textId="77777777" w:rsidTr="002621D1">
        <w:trPr>
          <w:cantSplit/>
          <w:trHeight w:val="53"/>
        </w:trPr>
        <w:tc>
          <w:tcPr>
            <w:tcW w:w="5000" w:type="pct"/>
            <w:gridSpan w:val="2"/>
            <w:noWrap/>
          </w:tcPr>
          <w:p w14:paraId="68971279" w14:textId="78475BF9" w:rsidR="009B7FAE" w:rsidRPr="0089006C" w:rsidRDefault="00B71BDF" w:rsidP="00803B52">
            <w:pPr>
              <w:spacing w:before="120"/>
              <w:rPr>
                <w:lang w:val="en-US"/>
              </w:rPr>
            </w:pPr>
            <w:r w:rsidRPr="0089006C">
              <w:rPr>
                <w:lang w:val="fr-CH"/>
              </w:rPr>
              <w:sym w:font="Wingdings 3" w:char="F022"/>
            </w:r>
            <w:r w:rsidRPr="0089006C">
              <w:rPr>
                <w:lang w:val="en-US"/>
              </w:rPr>
              <w:t xml:space="preserve"> </w:t>
            </w:r>
            <w:r w:rsidR="00BA09FB" w:rsidRPr="0089006C">
              <w:rPr>
                <w:b/>
                <w:bCs/>
                <w:lang w:val="en-US"/>
              </w:rPr>
              <w:t>Social media guidance</w:t>
            </w:r>
            <w:r w:rsidR="00BA09FB" w:rsidRPr="0089006C">
              <w:rPr>
                <w:lang w:val="en-US"/>
              </w:rPr>
              <w:t xml:space="preserve"> </w:t>
            </w:r>
            <w:proofErr w:type="gramStart"/>
            <w:r w:rsidR="00AA745E" w:rsidRPr="0089006C">
              <w:rPr>
                <w:lang w:val="en-US"/>
              </w:rPr>
              <w:t>see</w:t>
            </w:r>
            <w:proofErr w:type="gramEnd"/>
            <w:r w:rsidR="00AA745E" w:rsidRPr="0089006C">
              <w:rPr>
                <w:lang w:val="en-US"/>
              </w:rPr>
              <w:t xml:space="preserve"> online</w:t>
            </w:r>
            <w:r w:rsidR="002365A5" w:rsidRPr="0089006C">
              <w:rPr>
                <w:lang w:val="en-US"/>
              </w:rPr>
              <w:t xml:space="preserve">: </w:t>
            </w:r>
            <w:hyperlink r:id="rId14" w:history="1">
              <w:r w:rsidR="002365A5" w:rsidRPr="0089006C">
                <w:rPr>
                  <w:rStyle w:val="Hyperlink"/>
                  <w:lang w:val="en-US"/>
                </w:rPr>
                <w:t>amnesty.ch</w:t>
              </w:r>
            </w:hyperlink>
            <w:r w:rsidR="002365A5" w:rsidRPr="0089006C">
              <w:rPr>
                <w:lang w:val="en-US"/>
              </w:rPr>
              <w:t xml:space="preserve"> </w:t>
            </w:r>
            <w:r w:rsidR="00A52BF5" w:rsidRPr="0089006C">
              <w:rPr>
                <w:sz w:val="32"/>
                <w:szCs w:val="32"/>
              </w:rPr>
              <w:sym w:font="Webdings" w:char="F04C"/>
            </w:r>
            <w:r w:rsidR="002365A5" w:rsidRPr="0089006C">
              <w:rPr>
                <w:b/>
                <w:bCs/>
                <w:lang w:val="en-US"/>
              </w:rPr>
              <w:t xml:space="preserve">UA </w:t>
            </w:r>
            <w:r w:rsidR="00E34C1F" w:rsidRPr="0089006C">
              <w:rPr>
                <w:b/>
                <w:bCs/>
                <w:lang w:val="en-US"/>
              </w:rPr>
              <w:t>056/24</w:t>
            </w:r>
            <w:r w:rsidR="00E364BD" w:rsidRPr="0089006C">
              <w:rPr>
                <w:sz w:val="16"/>
                <w:szCs w:val="16"/>
                <w:lang w:val="en-US"/>
              </w:rPr>
              <w:t xml:space="preserve"> </w:t>
            </w:r>
          </w:p>
        </w:tc>
      </w:tr>
    </w:tbl>
    <w:p w14:paraId="5F47BC78" w14:textId="77777777" w:rsidR="00881147" w:rsidRPr="0089006C" w:rsidRDefault="00881147" w:rsidP="00881147">
      <w:pPr>
        <w:rPr>
          <w:sz w:val="4"/>
          <w:lang w:val="it-CH"/>
        </w:rPr>
      </w:pPr>
    </w:p>
    <w:p w14:paraId="5E1637FC" w14:textId="77777777" w:rsidR="007D0B54" w:rsidRPr="0089006C" w:rsidRDefault="00CF02C7" w:rsidP="00881147">
      <w:pPr>
        <w:rPr>
          <w:sz w:val="10"/>
          <w:szCs w:val="10"/>
          <w:lang w:val="it-CH"/>
        </w:rPr>
      </w:pPr>
      <w:r w:rsidRPr="0089006C">
        <w:rPr>
          <w:sz w:val="20"/>
          <w:szCs w:val="20"/>
          <w:lang w:val="it-CH"/>
        </w:rPr>
        <w:br w:type="page"/>
      </w:r>
    </w:p>
    <w:p w14:paraId="156EAA12" w14:textId="77777777" w:rsidR="00097F8C" w:rsidRPr="0089006C" w:rsidRDefault="00097F8C" w:rsidP="00C67DE1">
      <w:pPr>
        <w:spacing w:line="360" w:lineRule="auto"/>
        <w:rPr>
          <w:sz w:val="20"/>
          <w:szCs w:val="20"/>
          <w:lang w:val="en-US"/>
        </w:rPr>
        <w:sectPr w:rsidR="00097F8C" w:rsidRPr="0089006C" w:rsidSect="002621D1">
          <w:footerReference w:type="first" r:id="rId15"/>
          <w:type w:val="continuous"/>
          <w:pgSz w:w="11906" w:h="16838" w:code="9"/>
          <w:pgMar w:top="426" w:right="707" w:bottom="709" w:left="709" w:header="159" w:footer="306" w:gutter="0"/>
          <w:cols w:space="720"/>
          <w:titlePg/>
        </w:sectPr>
      </w:pPr>
    </w:p>
    <w:p w14:paraId="517F411D" w14:textId="77777777" w:rsidR="007D0B54" w:rsidRPr="0089006C" w:rsidRDefault="007D0B54" w:rsidP="00C67DE1">
      <w:pPr>
        <w:spacing w:line="360" w:lineRule="auto"/>
        <w:rPr>
          <w:sz w:val="20"/>
          <w:szCs w:val="20"/>
        </w:rPr>
      </w:pPr>
      <w:r w:rsidRPr="0089006C">
        <w:rPr>
          <w:sz w:val="20"/>
          <w:szCs w:val="20"/>
        </w:rPr>
        <w:lastRenderedPageBreak/>
        <w:t>________________________</w:t>
      </w:r>
    </w:p>
    <w:p w14:paraId="19F1E7CE" w14:textId="77777777" w:rsidR="007D0B54" w:rsidRPr="0089006C" w:rsidRDefault="007D0B54" w:rsidP="00C67DE1">
      <w:pPr>
        <w:spacing w:line="360" w:lineRule="auto"/>
        <w:rPr>
          <w:sz w:val="20"/>
          <w:szCs w:val="20"/>
        </w:rPr>
      </w:pPr>
      <w:r w:rsidRPr="0089006C">
        <w:rPr>
          <w:sz w:val="20"/>
          <w:szCs w:val="20"/>
        </w:rPr>
        <w:t>________________________</w:t>
      </w:r>
    </w:p>
    <w:p w14:paraId="70567D62" w14:textId="77777777" w:rsidR="007D0B54" w:rsidRPr="0089006C" w:rsidRDefault="007D0B54" w:rsidP="00C67DE1">
      <w:pPr>
        <w:spacing w:line="360" w:lineRule="auto"/>
        <w:rPr>
          <w:sz w:val="20"/>
          <w:szCs w:val="20"/>
        </w:rPr>
      </w:pPr>
      <w:r w:rsidRPr="0089006C">
        <w:rPr>
          <w:sz w:val="20"/>
          <w:szCs w:val="20"/>
        </w:rPr>
        <w:t>________________________</w:t>
      </w:r>
    </w:p>
    <w:p w14:paraId="4115179B" w14:textId="77777777" w:rsidR="007D0B54" w:rsidRPr="0089006C" w:rsidRDefault="007D0B54" w:rsidP="00C67DE1">
      <w:pPr>
        <w:spacing w:line="360" w:lineRule="auto"/>
        <w:rPr>
          <w:sz w:val="20"/>
          <w:szCs w:val="20"/>
        </w:rPr>
      </w:pPr>
      <w:r w:rsidRPr="0089006C">
        <w:rPr>
          <w:sz w:val="20"/>
          <w:szCs w:val="20"/>
        </w:rPr>
        <w:t>________________________</w:t>
      </w:r>
    </w:p>
    <w:p w14:paraId="61376AA6" w14:textId="77777777" w:rsidR="007D0B54" w:rsidRPr="0089006C" w:rsidRDefault="007D0B54" w:rsidP="00C67DE1">
      <w:pPr>
        <w:rPr>
          <w:sz w:val="20"/>
          <w:szCs w:val="20"/>
        </w:rPr>
      </w:pPr>
    </w:p>
    <w:p w14:paraId="26035E3D" w14:textId="77777777" w:rsidR="00EF5ECD" w:rsidRPr="0089006C" w:rsidRDefault="00EF5ECD" w:rsidP="00C67DE1">
      <w:pPr>
        <w:rPr>
          <w:sz w:val="20"/>
          <w:szCs w:val="20"/>
        </w:rPr>
      </w:pPr>
    </w:p>
    <w:p w14:paraId="29874B2E" w14:textId="55631475" w:rsidR="007D0B54" w:rsidRPr="0089006C" w:rsidRDefault="0089006C" w:rsidP="00C67DE1">
      <w:pPr>
        <w:ind w:left="5670"/>
        <w:rPr>
          <w:sz w:val="20"/>
          <w:szCs w:val="20"/>
          <w:lang w:val="en-US"/>
        </w:rPr>
      </w:pPr>
      <w:r w:rsidRPr="0089006C">
        <w:rPr>
          <w:sz w:val="20"/>
          <w:szCs w:val="20"/>
          <w:lang w:val="en-US"/>
        </w:rPr>
        <w:t xml:space="preserve">Minister of Interior </w:t>
      </w:r>
      <w:r w:rsidRPr="0089006C">
        <w:rPr>
          <w:sz w:val="20"/>
          <w:szCs w:val="20"/>
          <w:lang w:val="en-US"/>
        </w:rPr>
        <w:br/>
        <w:t>Ministry of Interior</w:t>
      </w:r>
      <w:r w:rsidRPr="0089006C">
        <w:rPr>
          <w:sz w:val="20"/>
          <w:szCs w:val="20"/>
          <w:lang w:val="en-US"/>
        </w:rPr>
        <w:br/>
        <w:t>25, El Sheikh Rihan Street</w:t>
      </w:r>
      <w:r w:rsidRPr="0089006C">
        <w:rPr>
          <w:sz w:val="20"/>
          <w:szCs w:val="20"/>
          <w:lang w:val="en-US"/>
        </w:rPr>
        <w:br/>
        <w:t>Bab al-Louk, Cairo</w:t>
      </w:r>
      <w:r w:rsidRPr="0089006C">
        <w:rPr>
          <w:sz w:val="20"/>
          <w:szCs w:val="20"/>
          <w:lang w:val="en-US"/>
        </w:rPr>
        <w:br/>
        <w:t>Arab Republic of Egypt</w:t>
      </w:r>
    </w:p>
    <w:p w14:paraId="465BDC95" w14:textId="210FA385" w:rsidR="007D0B54" w:rsidRPr="0089006C" w:rsidRDefault="007D0B54" w:rsidP="00C67DE1">
      <w:pPr>
        <w:spacing w:before="840" w:after="840"/>
        <w:ind w:left="5670"/>
        <w:rPr>
          <w:sz w:val="20"/>
          <w:szCs w:val="20"/>
          <w:lang w:val="it-CH"/>
        </w:rPr>
      </w:pPr>
      <w:r w:rsidRPr="0089006C">
        <w:rPr>
          <w:sz w:val="20"/>
          <w:szCs w:val="20"/>
        </w:rPr>
        <w:t>________________________</w:t>
      </w:r>
    </w:p>
    <w:p w14:paraId="4D2A14CC" w14:textId="77777777" w:rsidR="007C6484" w:rsidRPr="0089006C" w:rsidRDefault="007C6484" w:rsidP="00C67DE1">
      <w:pPr>
        <w:pStyle w:val="AbschnittAbstandimText"/>
        <w:spacing w:after="0"/>
        <w:rPr>
          <w:sz w:val="20"/>
          <w:szCs w:val="20"/>
          <w:lang w:val="it-CH"/>
        </w:rPr>
      </w:pPr>
    </w:p>
    <w:p w14:paraId="62535F24" w14:textId="77777777" w:rsidR="00E34C1F" w:rsidRPr="0089006C" w:rsidRDefault="00E34C1F" w:rsidP="00E34C1F">
      <w:pPr>
        <w:pStyle w:val="AbschnittAbstandimText"/>
        <w:rPr>
          <w:sz w:val="20"/>
          <w:szCs w:val="20"/>
          <w:lang w:val="en-GB"/>
        </w:rPr>
      </w:pPr>
      <w:r w:rsidRPr="0089006C">
        <w:rPr>
          <w:sz w:val="20"/>
          <w:szCs w:val="20"/>
          <w:lang w:val="en-GB"/>
        </w:rPr>
        <w:t>Dear Minister,</w:t>
      </w:r>
    </w:p>
    <w:p w14:paraId="48CDD856" w14:textId="1843CBBA" w:rsidR="00E34C1F" w:rsidRPr="0089006C" w:rsidRDefault="00E34C1F" w:rsidP="00E34C1F">
      <w:pPr>
        <w:pStyle w:val="AbschnittAbstandimText"/>
        <w:rPr>
          <w:sz w:val="20"/>
          <w:szCs w:val="20"/>
          <w:lang w:val="en-GB"/>
        </w:rPr>
      </w:pPr>
      <w:r w:rsidRPr="0089006C">
        <w:rPr>
          <w:b/>
          <w:bCs/>
          <w:sz w:val="20"/>
          <w:szCs w:val="20"/>
          <w:lang w:val="en-GB"/>
        </w:rPr>
        <w:t>I am gravely concerned about the arbitrary arrests and detention of Sudanese nationals in Egypt solely for their migration status, and their forced returns to Sudan, where an internal armed conflict has raged since April 2023</w:t>
      </w:r>
      <w:r w:rsidRPr="0089006C">
        <w:rPr>
          <w:sz w:val="20"/>
          <w:szCs w:val="20"/>
          <w:lang w:val="en-GB"/>
        </w:rPr>
        <w:t>. These unlawful deportations are taking place without individualized risk assessments or the possibility to claim asylum. Tens of thousands of undocumented Sudanese refugees, including those awaiting appointments with UNCHR, also risk of arbitrary detention, and forced return to Sudan.</w:t>
      </w:r>
    </w:p>
    <w:p w14:paraId="0D43D2B0" w14:textId="77777777" w:rsidR="00E34C1F" w:rsidRPr="0089006C" w:rsidRDefault="00E34C1F" w:rsidP="00E34C1F">
      <w:pPr>
        <w:pStyle w:val="AbschnittAbstandimText"/>
        <w:rPr>
          <w:sz w:val="20"/>
          <w:szCs w:val="20"/>
          <w:lang w:val="en-GB"/>
        </w:rPr>
      </w:pPr>
      <w:r w:rsidRPr="0089006C">
        <w:rPr>
          <w:sz w:val="20"/>
          <w:szCs w:val="20"/>
          <w:lang w:val="en-GB"/>
        </w:rPr>
        <w:t>Since September 2023, Egyptian police and Border Guard Forces have been carrying out mass arrests of Sudanese refugees based on their migration status, with UNHCR reporting the deportation of at least 3,000 people that month alone. Since September 2023, police, mainly in plain clothes, have been conducting mass identity checks targeting Black people in Cairo and Giza, arresting those found without valid identity documents or residence permits. In Aswan governorate, Sudanese refugees are vulnerable to arrest while travelling in or boarding buses, in the streets of the city of Aswan and its outskirts, in remote areas bordering Sudan and in public hospitals when receiving treatment for injuries sustained during road accidents on their journey from Sudan to Egypt. Those arrested are subsequently detained in police stations, riot police camps, and other makeshift facilities such as warehouses and stables inside military sites across the governorate for periods ranging from a few days to six weeks, before being forcibly deported. Detainees are subjected to cruel and inhuman detention conditions, including overcrowding and lack of sanitation and adequate food, and denied access to healthcare.</w:t>
      </w:r>
    </w:p>
    <w:p w14:paraId="6EDAC3A5" w14:textId="77777777" w:rsidR="00E34C1F" w:rsidRPr="0089006C" w:rsidRDefault="00E34C1F" w:rsidP="00E34C1F">
      <w:pPr>
        <w:pStyle w:val="AbschnittAbstandimText"/>
        <w:rPr>
          <w:sz w:val="20"/>
          <w:szCs w:val="20"/>
          <w:lang w:val="en-GB"/>
        </w:rPr>
      </w:pPr>
      <w:r w:rsidRPr="0089006C">
        <w:rPr>
          <w:sz w:val="20"/>
          <w:szCs w:val="20"/>
          <w:lang w:val="en-GB"/>
        </w:rPr>
        <w:t xml:space="preserve">The mass arrests and expulsions are happening after the Prime Minister issued a decree, on 29 August 2023, requiring all foreign nationals in Egypt to regularize their status through Egyptian sponsors and payment of fines. This is also taking place amid rising racist and xenophobic speech in traditional media, social </w:t>
      </w:r>
      <w:proofErr w:type="gramStart"/>
      <w:r w:rsidRPr="0089006C">
        <w:rPr>
          <w:sz w:val="20"/>
          <w:szCs w:val="20"/>
          <w:lang w:val="en-GB"/>
        </w:rPr>
        <w:t>media</w:t>
      </w:r>
      <w:proofErr w:type="gramEnd"/>
      <w:r w:rsidRPr="0089006C">
        <w:rPr>
          <w:sz w:val="20"/>
          <w:szCs w:val="20"/>
          <w:lang w:val="en-GB"/>
        </w:rPr>
        <w:t xml:space="preserve"> and statements by top officials on Egypt’s economic burden of hosting refugees.</w:t>
      </w:r>
    </w:p>
    <w:p w14:paraId="166E349C" w14:textId="77777777" w:rsidR="00E34C1F" w:rsidRPr="0089006C" w:rsidRDefault="00E34C1F" w:rsidP="00E34C1F">
      <w:pPr>
        <w:pStyle w:val="AbschnittAbstandimText"/>
        <w:rPr>
          <w:b/>
          <w:bCs/>
          <w:sz w:val="20"/>
          <w:szCs w:val="20"/>
          <w:lang w:val="en-GB"/>
        </w:rPr>
      </w:pPr>
      <w:r w:rsidRPr="0089006C">
        <w:rPr>
          <w:b/>
          <w:bCs/>
          <w:sz w:val="20"/>
          <w:szCs w:val="20"/>
          <w:lang w:val="en-GB"/>
        </w:rPr>
        <w:t xml:space="preserve">I urge you to immediately halt all collective expulsions to Sudan and respect the principle of non-refoulement by not transferring anyone to a place like Sudan where they would be at real risk of serious human rights violations. I also urge you to end the arbitrary arrest and detention of Sudanese nationals solely based on their migration status; and immediately release all those arbitrarily detained. Pending their release, ensure that they are held in conditions in line with the international standards on the treatment of prisoners, and have access to their families, </w:t>
      </w:r>
      <w:proofErr w:type="gramStart"/>
      <w:r w:rsidRPr="0089006C">
        <w:rPr>
          <w:b/>
          <w:bCs/>
          <w:sz w:val="20"/>
          <w:szCs w:val="20"/>
          <w:lang w:val="en-GB"/>
        </w:rPr>
        <w:t>lawyers</w:t>
      </w:r>
      <w:proofErr w:type="gramEnd"/>
      <w:r w:rsidRPr="0089006C">
        <w:rPr>
          <w:b/>
          <w:bCs/>
          <w:sz w:val="20"/>
          <w:szCs w:val="20"/>
          <w:lang w:val="en-GB"/>
        </w:rPr>
        <w:t xml:space="preserve"> and any medical care they might require.</w:t>
      </w:r>
    </w:p>
    <w:p w14:paraId="1CE507A9" w14:textId="77777777" w:rsidR="00E34C1F" w:rsidRPr="0089006C" w:rsidRDefault="00E34C1F" w:rsidP="00E34C1F">
      <w:pPr>
        <w:pStyle w:val="AbschnittAbstandimText"/>
        <w:rPr>
          <w:sz w:val="20"/>
          <w:szCs w:val="20"/>
          <w:lang w:val="en-GB"/>
        </w:rPr>
      </w:pPr>
    </w:p>
    <w:p w14:paraId="1963A0B5" w14:textId="77777777" w:rsidR="00E34C1F" w:rsidRPr="0089006C" w:rsidRDefault="00E34C1F" w:rsidP="00E34C1F">
      <w:pPr>
        <w:pStyle w:val="AbschnittAbstandimText"/>
        <w:rPr>
          <w:sz w:val="20"/>
          <w:szCs w:val="20"/>
          <w:lang w:val="en-GB"/>
        </w:rPr>
      </w:pPr>
      <w:r w:rsidRPr="0089006C">
        <w:rPr>
          <w:sz w:val="20"/>
          <w:szCs w:val="20"/>
          <w:lang w:val="en-GB"/>
        </w:rPr>
        <w:t>Yours sincerely,</w:t>
      </w:r>
    </w:p>
    <w:p w14:paraId="53682570" w14:textId="77777777" w:rsidR="007D0B54" w:rsidRPr="0089006C" w:rsidRDefault="007D0B54" w:rsidP="00C67DE1">
      <w:pPr>
        <w:spacing w:before="360"/>
        <w:rPr>
          <w:sz w:val="20"/>
          <w:szCs w:val="20"/>
        </w:rPr>
      </w:pPr>
      <w:r w:rsidRPr="0089006C">
        <w:rPr>
          <w:sz w:val="20"/>
          <w:szCs w:val="20"/>
        </w:rPr>
        <w:t>________________________</w:t>
      </w:r>
    </w:p>
    <w:p w14:paraId="5D712DFA" w14:textId="77777777" w:rsidR="00881147" w:rsidRPr="0014306C" w:rsidRDefault="00097F8C" w:rsidP="00C67DE1">
      <w:pPr>
        <w:rPr>
          <w:sz w:val="20"/>
          <w:szCs w:val="20"/>
          <w:lang w:val="fr-FR"/>
        </w:rPr>
      </w:pPr>
      <w:r w:rsidRPr="0089006C">
        <w:rPr>
          <w:noProof/>
          <w:sz w:val="20"/>
          <w:szCs w:val="20"/>
          <w:lang w:val="fr-FR"/>
        </w:rPr>
        <mc:AlternateContent>
          <mc:Choice Requires="wps">
            <w:drawing>
              <wp:anchor distT="0" distB="0" distL="114300" distR="114300" simplePos="0" relativeHeight="251658240" behindDoc="0" locked="1" layoutInCell="0" allowOverlap="0" wp14:anchorId="7923ACCF" wp14:editId="68A98A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DDC8" w14:textId="0DCA3D70" w:rsidR="00097F8C" w:rsidRPr="002222A4" w:rsidRDefault="00F71E28" w:rsidP="00FA0F34">
                            <w:pPr>
                              <w:spacing w:after="40"/>
                              <w:ind w:left="57"/>
                              <w:rPr>
                                <w:b/>
                              </w:rPr>
                            </w:pPr>
                            <w:proofErr w:type="spellStart"/>
                            <w:r w:rsidRPr="00E34C1F">
                              <w:rPr>
                                <w:b/>
                              </w:rPr>
                              <w:t>Copie</w:t>
                            </w:r>
                            <w:proofErr w:type="spellEnd"/>
                          </w:p>
                          <w:p w14:paraId="5EB035C5" w14:textId="77777777" w:rsidR="00E34C1F" w:rsidRDefault="00E34C1F" w:rsidP="00E34C1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450270A" w14:textId="5C06F96B" w:rsidR="00CF68A0" w:rsidRPr="00CF68A0" w:rsidRDefault="00E34C1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ACC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B3DDC8" w14:textId="0DCA3D70" w:rsidR="00097F8C" w:rsidRPr="002222A4" w:rsidRDefault="00F71E28" w:rsidP="00FA0F34">
                      <w:pPr>
                        <w:spacing w:after="40"/>
                        <w:ind w:left="57"/>
                        <w:rPr>
                          <w:b/>
                        </w:rPr>
                      </w:pPr>
                      <w:proofErr w:type="spellStart"/>
                      <w:r w:rsidRPr="00E34C1F">
                        <w:rPr>
                          <w:b/>
                        </w:rPr>
                        <w:t>Copie</w:t>
                      </w:r>
                      <w:proofErr w:type="spellEnd"/>
                    </w:p>
                    <w:p w14:paraId="5EB035C5" w14:textId="77777777" w:rsidR="00E34C1F" w:rsidRDefault="00E34C1F" w:rsidP="00E34C1F">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450270A" w14:textId="5C06F96B" w:rsidR="00CF68A0" w:rsidRPr="00CF68A0" w:rsidRDefault="00E34C1F"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B9F1" w14:textId="77777777" w:rsidR="00072343" w:rsidRPr="008702FA" w:rsidRDefault="00072343" w:rsidP="00553907">
      <w:r w:rsidRPr="008702FA">
        <w:separator/>
      </w:r>
    </w:p>
  </w:endnote>
  <w:endnote w:type="continuationSeparator" w:id="0">
    <w:p w14:paraId="79A8ED1E" w14:textId="77777777" w:rsidR="00072343" w:rsidRPr="008702FA" w:rsidRDefault="0007234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602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8BD60E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B69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6C318A" wp14:editId="32B554E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332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86C641" wp14:editId="5A70AF7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12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0091C43" wp14:editId="688E059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1AC3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09F7" w14:textId="77777777" w:rsidR="00072343" w:rsidRPr="008702FA" w:rsidRDefault="00072343" w:rsidP="00553907">
      <w:r w:rsidRPr="008702FA">
        <w:separator/>
      </w:r>
    </w:p>
  </w:footnote>
  <w:footnote w:type="continuationSeparator" w:id="0">
    <w:p w14:paraId="30B0D4EB" w14:textId="77777777" w:rsidR="00072343" w:rsidRPr="008702FA" w:rsidRDefault="0007234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1F"/>
    <w:rsid w:val="0003368C"/>
    <w:rsid w:val="00040CB3"/>
    <w:rsid w:val="0004184B"/>
    <w:rsid w:val="000539E4"/>
    <w:rsid w:val="00063A0F"/>
    <w:rsid w:val="00063E0D"/>
    <w:rsid w:val="0006618D"/>
    <w:rsid w:val="00072343"/>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006C"/>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4C1F"/>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C6936"/>
  <w15:docId w15:val="{8D121BB9-C1DA-470A-8CCC-BCFC93AB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90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501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iscmi.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afmic.gov.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nter@moi.gov.eg" TargetMode="External"/><Relationship Id="rId4" Type="http://schemas.openxmlformats.org/officeDocument/2006/relationships/settings" Target="settings.xml"/><Relationship Id="rId9" Type="http://schemas.openxmlformats.org/officeDocument/2006/relationships/hyperlink" Target="mailto:E.HumanRightsSector@mo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1339</Words>
  <Characters>8442</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2024-06-20T07:39:00Z</dcterms:created>
  <dcterms:modified xsi:type="dcterms:W3CDTF">2024-06-20T07:39:00Z</dcterms:modified>
</cp:coreProperties>
</file>