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F482" w14:textId="77777777" w:rsidR="007D0B54" w:rsidRPr="00783D7D" w:rsidRDefault="007D0B54" w:rsidP="00C67DE1">
      <w:pPr>
        <w:spacing w:line="360" w:lineRule="auto"/>
        <w:rPr>
          <w:sz w:val="20"/>
          <w:szCs w:val="20"/>
        </w:rPr>
      </w:pPr>
      <w:r w:rsidRPr="00783D7D">
        <w:rPr>
          <w:sz w:val="20"/>
          <w:szCs w:val="20"/>
        </w:rPr>
        <w:t>________________________</w:t>
      </w:r>
    </w:p>
    <w:p w14:paraId="2BBDDD1E" w14:textId="77777777" w:rsidR="007D0B54" w:rsidRPr="00783D7D" w:rsidRDefault="007D0B54" w:rsidP="00C67DE1">
      <w:pPr>
        <w:spacing w:line="360" w:lineRule="auto"/>
        <w:rPr>
          <w:sz w:val="20"/>
          <w:szCs w:val="20"/>
        </w:rPr>
      </w:pPr>
      <w:r w:rsidRPr="00783D7D">
        <w:rPr>
          <w:sz w:val="20"/>
          <w:szCs w:val="20"/>
        </w:rPr>
        <w:t>________________________</w:t>
      </w:r>
    </w:p>
    <w:p w14:paraId="2DD8A316" w14:textId="77777777" w:rsidR="007D0B54" w:rsidRPr="00783D7D" w:rsidRDefault="007D0B54" w:rsidP="00C67DE1">
      <w:pPr>
        <w:spacing w:line="360" w:lineRule="auto"/>
        <w:rPr>
          <w:sz w:val="20"/>
          <w:szCs w:val="20"/>
        </w:rPr>
      </w:pPr>
      <w:r w:rsidRPr="00783D7D">
        <w:rPr>
          <w:sz w:val="20"/>
          <w:szCs w:val="20"/>
        </w:rPr>
        <w:t>________________________</w:t>
      </w:r>
    </w:p>
    <w:p w14:paraId="6AF55F00" w14:textId="77777777" w:rsidR="007D0B54" w:rsidRPr="00783D7D" w:rsidRDefault="007D0B54" w:rsidP="00C67DE1">
      <w:pPr>
        <w:spacing w:line="360" w:lineRule="auto"/>
        <w:rPr>
          <w:sz w:val="20"/>
          <w:szCs w:val="20"/>
        </w:rPr>
      </w:pPr>
      <w:r w:rsidRPr="00783D7D">
        <w:rPr>
          <w:sz w:val="20"/>
          <w:szCs w:val="20"/>
        </w:rPr>
        <w:t>________________________</w:t>
      </w:r>
    </w:p>
    <w:p w14:paraId="624A854C" w14:textId="77777777" w:rsidR="007D0B54" w:rsidRPr="00783D7D" w:rsidRDefault="007D0B54" w:rsidP="00C67DE1">
      <w:pPr>
        <w:rPr>
          <w:sz w:val="19"/>
          <w:szCs w:val="19"/>
        </w:rPr>
      </w:pPr>
    </w:p>
    <w:p w14:paraId="5FE8B004" w14:textId="77777777" w:rsidR="00EF5ECD" w:rsidRPr="00783D7D" w:rsidRDefault="00EF5ECD" w:rsidP="00C67DE1">
      <w:pPr>
        <w:rPr>
          <w:sz w:val="19"/>
          <w:szCs w:val="19"/>
        </w:rPr>
      </w:pPr>
    </w:p>
    <w:p w14:paraId="7CB56982" w14:textId="47EB404C" w:rsidR="007D0B54" w:rsidRPr="00783D7D" w:rsidRDefault="00422413" w:rsidP="00C67DE1">
      <w:pPr>
        <w:ind w:left="5670"/>
        <w:rPr>
          <w:sz w:val="19"/>
          <w:szCs w:val="19"/>
          <w:lang w:val="it-CH"/>
        </w:rPr>
      </w:pPr>
      <w:r w:rsidRPr="00783D7D">
        <w:rPr>
          <w:sz w:val="19"/>
          <w:szCs w:val="19"/>
          <w:lang w:val="en-US"/>
        </w:rPr>
        <w:t xml:space="preserve">Ebrahim </w:t>
      </w:r>
      <w:proofErr w:type="spellStart"/>
      <w:r w:rsidRPr="00783D7D">
        <w:rPr>
          <w:sz w:val="19"/>
          <w:szCs w:val="19"/>
          <w:lang w:val="en-US"/>
        </w:rPr>
        <w:t>Raisi</w:t>
      </w:r>
      <w:proofErr w:type="spellEnd"/>
      <w:r w:rsidRPr="00783D7D">
        <w:rPr>
          <w:sz w:val="19"/>
          <w:szCs w:val="19"/>
          <w:lang w:val="en-US"/>
        </w:rPr>
        <w:br/>
        <w:t xml:space="preserve">President of the Islamic Republic of Iran and </w:t>
      </w:r>
      <w:r w:rsidRPr="00783D7D">
        <w:rPr>
          <w:sz w:val="19"/>
          <w:szCs w:val="19"/>
          <w:lang w:val="en-US"/>
        </w:rPr>
        <w:br/>
        <w:t xml:space="preserve">head of Supreme Council of National Security </w:t>
      </w:r>
      <w:r w:rsidRPr="00783D7D">
        <w:rPr>
          <w:sz w:val="19"/>
          <w:szCs w:val="19"/>
          <w:lang w:val="en-US"/>
        </w:rPr>
        <w:br/>
      </w:r>
      <w:r w:rsidR="00117970" w:rsidRPr="00783D7D">
        <w:rPr>
          <w:b/>
          <w:bCs/>
          <w:sz w:val="19"/>
          <w:szCs w:val="19"/>
          <w:lang w:val="it-CH"/>
        </w:rPr>
        <w:t>c/o</w:t>
      </w:r>
      <w:r w:rsidR="00117970" w:rsidRPr="00783D7D">
        <w:rPr>
          <w:sz w:val="19"/>
          <w:szCs w:val="19"/>
          <w:lang w:val="it-CH"/>
        </w:rPr>
        <w:t xml:space="preserve"> </w:t>
      </w:r>
      <w:r w:rsidRPr="00783D7D">
        <w:rPr>
          <w:sz w:val="19"/>
          <w:szCs w:val="19"/>
          <w:lang w:val="en-US"/>
        </w:rPr>
        <w:t>Embassy of Iran to the European Union</w:t>
      </w:r>
      <w:r w:rsidRPr="00783D7D">
        <w:rPr>
          <w:sz w:val="19"/>
          <w:szCs w:val="19"/>
          <w:lang w:val="en-US"/>
        </w:rPr>
        <w:br/>
        <w:t>Avenue Franklin Roosevelt No. 15</w:t>
      </w:r>
      <w:r w:rsidRPr="00783D7D">
        <w:rPr>
          <w:sz w:val="19"/>
          <w:szCs w:val="19"/>
          <w:lang w:val="en-US"/>
        </w:rPr>
        <w:br/>
        <w:t xml:space="preserve">1050 </w:t>
      </w:r>
      <w:proofErr w:type="spellStart"/>
      <w:r w:rsidRPr="00783D7D">
        <w:rPr>
          <w:sz w:val="19"/>
          <w:szCs w:val="19"/>
          <w:lang w:val="en-US"/>
        </w:rPr>
        <w:t>Bruxelles</w:t>
      </w:r>
      <w:proofErr w:type="spellEnd"/>
      <w:r w:rsidRPr="00783D7D">
        <w:rPr>
          <w:sz w:val="19"/>
          <w:szCs w:val="19"/>
          <w:lang w:val="en-US"/>
        </w:rPr>
        <w:t>,</w:t>
      </w:r>
      <w:r w:rsidRPr="00783D7D">
        <w:rPr>
          <w:sz w:val="19"/>
          <w:szCs w:val="19"/>
          <w:lang w:val="en-US"/>
        </w:rPr>
        <w:br/>
        <w:t>Belgium</w:t>
      </w:r>
    </w:p>
    <w:p w14:paraId="775736C2" w14:textId="36F62DF5" w:rsidR="007D0B54" w:rsidRPr="00783D7D" w:rsidRDefault="007D0B54" w:rsidP="00C67DE1">
      <w:pPr>
        <w:spacing w:before="840" w:after="840"/>
        <w:ind w:left="5670"/>
        <w:rPr>
          <w:sz w:val="19"/>
          <w:szCs w:val="19"/>
          <w:lang w:val="it-CH"/>
        </w:rPr>
      </w:pPr>
      <w:r w:rsidRPr="00783D7D">
        <w:rPr>
          <w:sz w:val="19"/>
          <w:szCs w:val="19"/>
        </w:rPr>
        <w:t>________________________</w:t>
      </w:r>
    </w:p>
    <w:p w14:paraId="67DCA4C3" w14:textId="77777777" w:rsidR="007C6484" w:rsidRPr="00783D7D" w:rsidRDefault="007C6484" w:rsidP="00C67DE1">
      <w:pPr>
        <w:pStyle w:val="AbschnittAbstandimText"/>
        <w:spacing w:after="0"/>
        <w:rPr>
          <w:sz w:val="19"/>
          <w:szCs w:val="19"/>
          <w:lang w:val="it-CH"/>
        </w:rPr>
      </w:pPr>
    </w:p>
    <w:p w14:paraId="5711292C" w14:textId="03D65B77" w:rsidR="00D4668F" w:rsidRPr="00783D7D" w:rsidRDefault="00D4668F" w:rsidP="00D4668F">
      <w:pPr>
        <w:pStyle w:val="AbschnittAbstandimText"/>
        <w:rPr>
          <w:sz w:val="19"/>
          <w:szCs w:val="19"/>
          <w:lang w:val="en-GB"/>
        </w:rPr>
      </w:pPr>
      <w:r w:rsidRPr="00783D7D">
        <w:rPr>
          <w:sz w:val="19"/>
          <w:szCs w:val="19"/>
          <w:lang w:val="en-GB"/>
        </w:rPr>
        <w:t xml:space="preserve">Dear Mr </w:t>
      </w:r>
      <w:proofErr w:type="spellStart"/>
      <w:r w:rsidRPr="00783D7D">
        <w:rPr>
          <w:sz w:val="19"/>
          <w:szCs w:val="19"/>
          <w:lang w:val="en-GB"/>
        </w:rPr>
        <w:t>Raisi</w:t>
      </w:r>
      <w:proofErr w:type="spellEnd"/>
      <w:r w:rsidRPr="00783D7D">
        <w:rPr>
          <w:sz w:val="19"/>
          <w:szCs w:val="19"/>
          <w:lang w:val="en-GB"/>
        </w:rPr>
        <w:t>,</w:t>
      </w:r>
    </w:p>
    <w:p w14:paraId="73DD4185" w14:textId="0409CDD0" w:rsidR="00D4668F" w:rsidRPr="00783D7D" w:rsidRDefault="00D4668F" w:rsidP="00D4668F">
      <w:pPr>
        <w:pStyle w:val="AbschnittAbstandimText"/>
        <w:rPr>
          <w:sz w:val="19"/>
          <w:szCs w:val="19"/>
          <w:lang w:val="en-GB"/>
        </w:rPr>
      </w:pPr>
      <w:r w:rsidRPr="00D371CC">
        <w:rPr>
          <w:b/>
          <w:bCs/>
          <w:sz w:val="19"/>
          <w:szCs w:val="19"/>
          <w:lang w:val="en-GB"/>
        </w:rPr>
        <w:t xml:space="preserve">Women and girls in Iran are facing a renewed assault on their human rights, dubbed the </w:t>
      </w:r>
      <w:r w:rsidR="00117970" w:rsidRPr="00D371CC">
        <w:rPr>
          <w:rFonts w:cs="Arial"/>
          <w:b/>
          <w:bCs/>
          <w:sz w:val="19"/>
          <w:szCs w:val="19"/>
          <w:lang w:val="it-CH"/>
        </w:rPr>
        <w:t>«</w:t>
      </w:r>
      <w:r w:rsidRPr="00D371CC">
        <w:rPr>
          <w:b/>
          <w:bCs/>
          <w:sz w:val="19"/>
          <w:szCs w:val="19"/>
          <w:lang w:val="en-GB"/>
        </w:rPr>
        <w:t>War on Women</w:t>
      </w:r>
      <w:r w:rsidR="00117970" w:rsidRPr="00D371CC">
        <w:rPr>
          <w:rFonts w:cs="Arial"/>
          <w:b/>
          <w:bCs/>
          <w:sz w:val="19"/>
          <w:szCs w:val="19"/>
          <w:lang w:val="it-CH"/>
        </w:rPr>
        <w:t>»</w:t>
      </w:r>
      <w:r w:rsidRPr="00D371CC">
        <w:rPr>
          <w:b/>
          <w:bCs/>
          <w:sz w:val="19"/>
          <w:szCs w:val="19"/>
          <w:lang w:val="en-GB"/>
        </w:rPr>
        <w:t xml:space="preserve"> by Iranian human rights defenders and social media users</w:t>
      </w:r>
      <w:r w:rsidRPr="00783D7D">
        <w:rPr>
          <w:sz w:val="19"/>
          <w:szCs w:val="19"/>
          <w:lang w:val="en-GB"/>
        </w:rPr>
        <w:t xml:space="preserve">. Since mid-April 2024, when the authorities announced the implementation of a new nationwide campaign called the </w:t>
      </w:r>
      <w:r w:rsidR="00117970" w:rsidRPr="00783D7D">
        <w:rPr>
          <w:rFonts w:cs="Arial"/>
          <w:sz w:val="19"/>
          <w:szCs w:val="19"/>
          <w:lang w:val="it-CH"/>
        </w:rPr>
        <w:t>«</w:t>
      </w:r>
      <w:r w:rsidRPr="00783D7D">
        <w:rPr>
          <w:sz w:val="19"/>
          <w:szCs w:val="19"/>
          <w:lang w:val="en-GB"/>
        </w:rPr>
        <w:t>Noor (light) Plan</w:t>
      </w:r>
      <w:r w:rsidR="00117970" w:rsidRPr="00783D7D">
        <w:rPr>
          <w:rFonts w:cs="Arial"/>
          <w:sz w:val="19"/>
          <w:szCs w:val="19"/>
          <w:lang w:val="it-CH"/>
        </w:rPr>
        <w:t>»</w:t>
      </w:r>
      <w:r w:rsidRPr="00783D7D">
        <w:rPr>
          <w:sz w:val="19"/>
          <w:szCs w:val="19"/>
          <w:lang w:val="en-GB"/>
        </w:rPr>
        <w:t xml:space="preserve">, security forces across the country have intensified their violent enforcement of compulsory veiling. In recent weeks, there has been a visible increase of security patrols on foot, motorbike, </w:t>
      </w:r>
      <w:proofErr w:type="gramStart"/>
      <w:r w:rsidRPr="00783D7D">
        <w:rPr>
          <w:sz w:val="19"/>
          <w:szCs w:val="19"/>
          <w:lang w:val="en-GB"/>
        </w:rPr>
        <w:t>car</w:t>
      </w:r>
      <w:proofErr w:type="gramEnd"/>
      <w:r w:rsidRPr="00783D7D">
        <w:rPr>
          <w:sz w:val="19"/>
          <w:szCs w:val="19"/>
          <w:lang w:val="en-GB"/>
        </w:rPr>
        <w:t xml:space="preserve"> and police vans in public spaces enforcing compulsory veiling through surveillance of women’s hair, bodies and attire. Disturbing videos have emerged on social media showing security forces physically assaulting women and girls in public and arresting and detaining women and girls by violently throwing them into police vans in a manner resembling abductions. The videos show the distressed women and girls screaming while being attacked and dragged away by security forces. Women have also reported security forces using electric shock devices during arrest and being subjected to unjust prosecutions, car confiscations and fines.</w:t>
      </w:r>
    </w:p>
    <w:p w14:paraId="2668C9CC" w14:textId="3136D2EB" w:rsidR="00D4668F" w:rsidRPr="00783D7D" w:rsidRDefault="00D4668F" w:rsidP="00D4668F">
      <w:pPr>
        <w:pStyle w:val="AbschnittAbstandimText"/>
        <w:rPr>
          <w:sz w:val="19"/>
          <w:szCs w:val="19"/>
          <w:lang w:val="en-GB"/>
        </w:rPr>
      </w:pPr>
      <w:r w:rsidRPr="00783D7D">
        <w:rPr>
          <w:sz w:val="19"/>
          <w:szCs w:val="19"/>
          <w:lang w:val="en-GB"/>
        </w:rPr>
        <w:t xml:space="preserve">The crackdown intensified after Iran’s Supreme Leader, Ali Khamenei, issued a statement on 3 April 2024, stating that compulsory veiling is a </w:t>
      </w:r>
      <w:r w:rsidR="00117970" w:rsidRPr="00783D7D">
        <w:rPr>
          <w:rFonts w:cs="Arial"/>
          <w:sz w:val="19"/>
          <w:szCs w:val="19"/>
          <w:lang w:val="it-CH"/>
        </w:rPr>
        <w:t>«</w:t>
      </w:r>
      <w:r w:rsidRPr="00783D7D">
        <w:rPr>
          <w:sz w:val="19"/>
          <w:szCs w:val="19"/>
          <w:lang w:val="en-GB"/>
        </w:rPr>
        <w:t>religiously mandated decree and obligatory for women</w:t>
      </w:r>
      <w:r w:rsidR="00117970" w:rsidRPr="00783D7D">
        <w:rPr>
          <w:rFonts w:cs="Arial"/>
          <w:sz w:val="19"/>
          <w:szCs w:val="19"/>
          <w:lang w:val="it-CH"/>
        </w:rPr>
        <w:t>»</w:t>
      </w:r>
      <w:r w:rsidRPr="00783D7D">
        <w:rPr>
          <w:sz w:val="19"/>
          <w:szCs w:val="19"/>
          <w:lang w:val="en-GB"/>
        </w:rPr>
        <w:t xml:space="preserve"> and that its non-compliance is being driven by </w:t>
      </w:r>
      <w:r w:rsidR="00117970" w:rsidRPr="00783D7D">
        <w:rPr>
          <w:rFonts w:cs="Arial"/>
          <w:sz w:val="19"/>
          <w:szCs w:val="19"/>
          <w:lang w:val="it-CH"/>
        </w:rPr>
        <w:t>«</w:t>
      </w:r>
      <w:r w:rsidRPr="00783D7D">
        <w:rPr>
          <w:sz w:val="19"/>
          <w:szCs w:val="19"/>
          <w:lang w:val="en-GB"/>
        </w:rPr>
        <w:t>foreign interference</w:t>
      </w:r>
      <w:r w:rsidR="00117970" w:rsidRPr="00783D7D">
        <w:rPr>
          <w:rFonts w:cs="Arial"/>
          <w:sz w:val="19"/>
          <w:szCs w:val="19"/>
          <w:lang w:val="it-CH"/>
        </w:rPr>
        <w:t>»</w:t>
      </w:r>
      <w:r w:rsidRPr="00783D7D">
        <w:rPr>
          <w:sz w:val="19"/>
          <w:szCs w:val="19"/>
          <w:lang w:val="en-GB"/>
        </w:rPr>
        <w:t xml:space="preserve"> and should be addressed. On 13 April 2024, the Commander of Tehran's police force, Abbas Ali Mohammadian, announced that </w:t>
      </w:r>
      <w:r w:rsidR="00117970" w:rsidRPr="00783D7D">
        <w:rPr>
          <w:rFonts w:cs="Arial"/>
          <w:sz w:val="19"/>
          <w:szCs w:val="19"/>
          <w:lang w:val="it-CH"/>
        </w:rPr>
        <w:t>«</w:t>
      </w:r>
      <w:r w:rsidRPr="00783D7D">
        <w:rPr>
          <w:sz w:val="19"/>
          <w:szCs w:val="19"/>
          <w:lang w:val="en-GB"/>
        </w:rPr>
        <w:t xml:space="preserve">From today, the police in Tehran and other provinces will [confront] individuals who promote social abnormalities like appearing without a headscarf. People who ignored previous police warnings will be specifically warned…and legal action will be taken against </w:t>
      </w:r>
      <w:proofErr w:type="gramStart"/>
      <w:r w:rsidRPr="00783D7D">
        <w:rPr>
          <w:sz w:val="19"/>
          <w:szCs w:val="19"/>
          <w:lang w:val="en-GB"/>
        </w:rPr>
        <w:t>them.</w:t>
      </w:r>
      <w:r w:rsidR="00117970" w:rsidRPr="00783D7D">
        <w:rPr>
          <w:rFonts w:cs="Arial"/>
          <w:sz w:val="19"/>
          <w:szCs w:val="19"/>
          <w:lang w:val="it-CH"/>
        </w:rPr>
        <w:t>»</w:t>
      </w:r>
      <w:proofErr w:type="gramEnd"/>
      <w:r w:rsidRPr="00783D7D">
        <w:rPr>
          <w:sz w:val="19"/>
          <w:szCs w:val="19"/>
          <w:lang w:val="en-GB"/>
        </w:rPr>
        <w:t xml:space="preserve"> On 21 April 2024, the Commander of the Revolutionary Guards in Tehran, Hassan Hassanzadeh, announced the formation of trained groups to enforce compulsory veiling in public spaces called </w:t>
      </w:r>
      <w:r w:rsidR="00117970" w:rsidRPr="00783D7D">
        <w:rPr>
          <w:rFonts w:cs="Arial"/>
          <w:sz w:val="19"/>
          <w:szCs w:val="19"/>
          <w:lang w:val="it-CH"/>
        </w:rPr>
        <w:t>«</w:t>
      </w:r>
      <w:r w:rsidRPr="00783D7D">
        <w:rPr>
          <w:sz w:val="19"/>
          <w:szCs w:val="19"/>
          <w:lang w:val="en-GB"/>
        </w:rPr>
        <w:t>Ambassadors of Kindness</w:t>
      </w:r>
      <w:r w:rsidR="00117970" w:rsidRPr="00783D7D">
        <w:rPr>
          <w:rFonts w:cs="Arial"/>
          <w:sz w:val="19"/>
          <w:szCs w:val="19"/>
          <w:lang w:val="it-CH"/>
        </w:rPr>
        <w:t>»</w:t>
      </w:r>
      <w:r w:rsidRPr="00783D7D">
        <w:rPr>
          <w:sz w:val="19"/>
          <w:szCs w:val="19"/>
          <w:lang w:val="en-GB"/>
        </w:rPr>
        <w:t xml:space="preserve">, without specifying their exact composition and institutional affiliation. On 23 April 2024, the Commander-in-Chief of Iran’s police force, the Law Enforcement Command of the Islamic Republic of Iran (FARAJA), </w:t>
      </w:r>
      <w:proofErr w:type="spellStart"/>
      <w:r w:rsidRPr="00783D7D">
        <w:rPr>
          <w:sz w:val="19"/>
          <w:szCs w:val="19"/>
          <w:lang w:val="en-GB"/>
        </w:rPr>
        <w:t>Ahmadreza</w:t>
      </w:r>
      <w:proofErr w:type="spellEnd"/>
      <w:r w:rsidRPr="00783D7D">
        <w:rPr>
          <w:sz w:val="19"/>
          <w:szCs w:val="19"/>
          <w:lang w:val="en-GB"/>
        </w:rPr>
        <w:t xml:space="preserve"> Radan, announced that the </w:t>
      </w:r>
      <w:r w:rsidR="00117970" w:rsidRPr="00783D7D">
        <w:rPr>
          <w:rFonts w:cs="Arial"/>
          <w:sz w:val="19"/>
          <w:szCs w:val="19"/>
          <w:lang w:val="it-CH"/>
        </w:rPr>
        <w:t>«</w:t>
      </w:r>
      <w:r w:rsidRPr="00783D7D">
        <w:rPr>
          <w:sz w:val="19"/>
          <w:szCs w:val="19"/>
          <w:lang w:val="en-GB"/>
        </w:rPr>
        <w:t>irreversible Noor Plan</w:t>
      </w:r>
      <w:r w:rsidR="00117970" w:rsidRPr="00783D7D">
        <w:rPr>
          <w:rFonts w:cs="Arial"/>
          <w:sz w:val="19"/>
          <w:szCs w:val="19"/>
          <w:lang w:val="it-CH"/>
        </w:rPr>
        <w:t>»</w:t>
      </w:r>
      <w:r w:rsidRPr="00783D7D">
        <w:rPr>
          <w:sz w:val="19"/>
          <w:szCs w:val="19"/>
          <w:lang w:val="en-GB"/>
        </w:rPr>
        <w:t xml:space="preserve"> was being implemented with the approval of the parliament, </w:t>
      </w:r>
      <w:proofErr w:type="gramStart"/>
      <w:r w:rsidRPr="00783D7D">
        <w:rPr>
          <w:sz w:val="19"/>
          <w:szCs w:val="19"/>
          <w:lang w:val="en-GB"/>
        </w:rPr>
        <w:t>judiciary</w:t>
      </w:r>
      <w:proofErr w:type="gramEnd"/>
      <w:r w:rsidRPr="00783D7D">
        <w:rPr>
          <w:sz w:val="19"/>
          <w:szCs w:val="19"/>
          <w:lang w:val="en-GB"/>
        </w:rPr>
        <w:t xml:space="preserve"> and government. On the same day, FARAJA issued a statement equating defiance of compulsory veiling with </w:t>
      </w:r>
      <w:r w:rsidR="00117970" w:rsidRPr="00783D7D">
        <w:rPr>
          <w:rFonts w:cs="Arial"/>
          <w:sz w:val="19"/>
          <w:szCs w:val="19"/>
          <w:lang w:val="it-CH"/>
        </w:rPr>
        <w:t>«</w:t>
      </w:r>
      <w:r w:rsidRPr="00783D7D">
        <w:rPr>
          <w:sz w:val="19"/>
          <w:szCs w:val="19"/>
          <w:lang w:val="en-GB"/>
        </w:rPr>
        <w:t xml:space="preserve">organized criminal gangs…involved in corruption, prostitution, </w:t>
      </w:r>
      <w:proofErr w:type="gramStart"/>
      <w:r w:rsidRPr="00783D7D">
        <w:rPr>
          <w:sz w:val="19"/>
          <w:szCs w:val="19"/>
          <w:lang w:val="en-GB"/>
        </w:rPr>
        <w:t>pornography.</w:t>
      </w:r>
      <w:r w:rsidR="00117970" w:rsidRPr="00783D7D">
        <w:rPr>
          <w:rFonts w:cs="Arial"/>
          <w:sz w:val="19"/>
          <w:szCs w:val="19"/>
          <w:lang w:val="it-CH"/>
        </w:rPr>
        <w:t>»</w:t>
      </w:r>
      <w:proofErr w:type="gramEnd"/>
      <w:r w:rsidR="00117970" w:rsidRPr="00783D7D">
        <w:rPr>
          <w:rFonts w:cs="Arial"/>
          <w:sz w:val="19"/>
          <w:szCs w:val="19"/>
          <w:lang w:val="it-CH"/>
        </w:rPr>
        <w:t xml:space="preserve"> </w:t>
      </w:r>
      <w:r w:rsidRPr="00783D7D">
        <w:rPr>
          <w:sz w:val="19"/>
          <w:szCs w:val="19"/>
          <w:lang w:val="en-GB"/>
        </w:rPr>
        <w:t>A</w:t>
      </w:r>
      <w:r w:rsidR="00117970" w:rsidRPr="00783D7D">
        <w:rPr>
          <w:sz w:val="19"/>
          <w:szCs w:val="19"/>
          <w:lang w:val="en-GB"/>
        </w:rPr>
        <w:t>.</w:t>
      </w:r>
      <w:r w:rsidR="00117970" w:rsidRPr="00783D7D">
        <w:rPr>
          <w:rFonts w:cs="Arial"/>
          <w:sz w:val="19"/>
          <w:szCs w:val="19"/>
          <w:lang w:val="it-CH"/>
        </w:rPr>
        <w:t>«</w:t>
      </w:r>
      <w:r w:rsidRPr="00783D7D">
        <w:rPr>
          <w:sz w:val="19"/>
          <w:szCs w:val="19"/>
          <w:lang w:val="en-GB"/>
        </w:rPr>
        <w:t>Bill to Support the Culture of Chastity and Hijab</w:t>
      </w:r>
      <w:r w:rsidR="00783D7D" w:rsidRPr="00783D7D">
        <w:rPr>
          <w:rFonts w:cs="Arial"/>
          <w:sz w:val="19"/>
          <w:szCs w:val="19"/>
          <w:lang w:val="it-CH"/>
        </w:rPr>
        <w:t>»</w:t>
      </w:r>
      <w:r w:rsidRPr="00783D7D">
        <w:rPr>
          <w:sz w:val="19"/>
          <w:szCs w:val="19"/>
          <w:lang w:val="en-GB"/>
        </w:rPr>
        <w:t xml:space="preserve"> is nearing adoption in Iran’s parliament. If passed into law, it will codify the Iranian authorities’ assault on women and girls for defying compulsory veiling.</w:t>
      </w:r>
    </w:p>
    <w:p w14:paraId="64E62A15" w14:textId="77777777" w:rsidR="00D4668F" w:rsidRPr="00783D7D" w:rsidRDefault="00D4668F" w:rsidP="00D4668F">
      <w:pPr>
        <w:pStyle w:val="AbschnittAbstandimText"/>
        <w:rPr>
          <w:b/>
          <w:bCs/>
          <w:sz w:val="19"/>
          <w:szCs w:val="19"/>
          <w:lang w:val="en-GB"/>
        </w:rPr>
      </w:pPr>
      <w:r w:rsidRPr="00783D7D">
        <w:rPr>
          <w:b/>
          <w:bCs/>
          <w:sz w:val="19"/>
          <w:szCs w:val="19"/>
          <w:lang w:val="en-GB"/>
        </w:rPr>
        <w:t xml:space="preserve">I call on the Iranian authorities to stop punishing women and girls for exercising their rights to bodily autonomy and freedom of expression, </w:t>
      </w:r>
      <w:proofErr w:type="gramStart"/>
      <w:r w:rsidRPr="00783D7D">
        <w:rPr>
          <w:b/>
          <w:bCs/>
          <w:sz w:val="19"/>
          <w:szCs w:val="19"/>
          <w:lang w:val="en-GB"/>
        </w:rPr>
        <w:t>religion</w:t>
      </w:r>
      <w:proofErr w:type="gramEnd"/>
      <w:r w:rsidRPr="00783D7D">
        <w:rPr>
          <w:b/>
          <w:bCs/>
          <w:sz w:val="19"/>
          <w:szCs w:val="19"/>
          <w:lang w:val="en-GB"/>
        </w:rPr>
        <w:t xml:space="preserve"> and belief; to immediately repeal all compulsory veiling laws and regulations; and to disband all security forces tasked with enforcing compulsory veiling. I urge you to unconditionally release anyone in detention for defying compulsory veiling and ensure that any officials involved in violating women’s rights through implementation of compulsory veiling are held to account.</w:t>
      </w:r>
    </w:p>
    <w:p w14:paraId="6CE94224" w14:textId="77777777" w:rsidR="00D4668F" w:rsidRPr="00783D7D" w:rsidRDefault="00D4668F" w:rsidP="00D4668F">
      <w:pPr>
        <w:pStyle w:val="AbschnittAbstandimText"/>
        <w:rPr>
          <w:sz w:val="19"/>
          <w:szCs w:val="19"/>
          <w:lang w:val="en-GB"/>
        </w:rPr>
      </w:pPr>
    </w:p>
    <w:p w14:paraId="4B9B491A" w14:textId="77777777" w:rsidR="00D4668F" w:rsidRPr="00783D7D" w:rsidRDefault="00D4668F" w:rsidP="00D4668F">
      <w:pPr>
        <w:pStyle w:val="AbschnittAbstandimText"/>
        <w:rPr>
          <w:sz w:val="19"/>
          <w:szCs w:val="19"/>
          <w:lang w:val="en-GB"/>
        </w:rPr>
      </w:pPr>
      <w:r w:rsidRPr="00783D7D">
        <w:rPr>
          <w:sz w:val="19"/>
          <w:szCs w:val="19"/>
          <w:lang w:val="en-GB"/>
        </w:rPr>
        <w:t>Yours sincerely,</w:t>
      </w:r>
    </w:p>
    <w:p w14:paraId="632BBFF8" w14:textId="77777777" w:rsidR="007D0B54" w:rsidRPr="00783D7D" w:rsidRDefault="007D0B54" w:rsidP="00C67DE1">
      <w:pPr>
        <w:spacing w:before="360"/>
        <w:rPr>
          <w:sz w:val="20"/>
          <w:szCs w:val="20"/>
        </w:rPr>
      </w:pPr>
      <w:r w:rsidRPr="00783D7D">
        <w:rPr>
          <w:sz w:val="20"/>
          <w:szCs w:val="20"/>
        </w:rPr>
        <w:t>________________________</w:t>
      </w:r>
    </w:p>
    <w:p w14:paraId="207067AF" w14:textId="77777777" w:rsidR="00881147" w:rsidRPr="0014306C" w:rsidRDefault="00097F8C" w:rsidP="00C67DE1">
      <w:pPr>
        <w:rPr>
          <w:sz w:val="20"/>
          <w:szCs w:val="20"/>
          <w:lang w:val="fr-FR"/>
        </w:rPr>
      </w:pPr>
      <w:r w:rsidRPr="00783D7D">
        <w:rPr>
          <w:noProof/>
          <w:sz w:val="20"/>
          <w:szCs w:val="20"/>
          <w:lang w:val="fr-FR"/>
        </w:rPr>
        <mc:AlternateContent>
          <mc:Choice Requires="wps">
            <w:drawing>
              <wp:anchor distT="0" distB="0" distL="114300" distR="114300" simplePos="0" relativeHeight="251658240" behindDoc="0" locked="1" layoutInCell="0" allowOverlap="0" wp14:anchorId="74C2184B" wp14:editId="552AEA8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28148" w14:textId="324447A4" w:rsidR="00097F8C" w:rsidRPr="002222A4" w:rsidRDefault="00F71E28" w:rsidP="00FA0F34">
                            <w:pPr>
                              <w:spacing w:after="40"/>
                              <w:ind w:left="57"/>
                              <w:rPr>
                                <w:b/>
                              </w:rPr>
                            </w:pPr>
                            <w:proofErr w:type="spellStart"/>
                            <w:r w:rsidRPr="00422413">
                              <w:rPr>
                                <w:b/>
                              </w:rPr>
                              <w:t>Copie</w:t>
                            </w:r>
                            <w:proofErr w:type="spellEnd"/>
                          </w:p>
                          <w:p w14:paraId="0632A73D" w14:textId="77777777" w:rsidR="00422413" w:rsidRDefault="00422413" w:rsidP="00422413">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62966BCA" w14:textId="3A6C2895" w:rsidR="00CF68A0" w:rsidRPr="00CF68A0" w:rsidRDefault="00422413"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Twitter/X: </w:t>
                            </w:r>
                            <w:proofErr w:type="spellStart"/>
                            <w:r>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2184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E328148" w14:textId="324447A4" w:rsidR="00097F8C" w:rsidRPr="002222A4" w:rsidRDefault="00F71E28" w:rsidP="00FA0F34">
                      <w:pPr>
                        <w:spacing w:after="40"/>
                        <w:ind w:left="57"/>
                        <w:rPr>
                          <w:b/>
                        </w:rPr>
                      </w:pPr>
                      <w:proofErr w:type="spellStart"/>
                      <w:r w:rsidRPr="00422413">
                        <w:rPr>
                          <w:b/>
                        </w:rPr>
                        <w:t>Copie</w:t>
                      </w:r>
                      <w:proofErr w:type="spellEnd"/>
                    </w:p>
                    <w:p w14:paraId="0632A73D" w14:textId="77777777" w:rsidR="00422413" w:rsidRDefault="00422413" w:rsidP="00422413">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62966BCA" w14:textId="3A6C2895" w:rsidR="00CF68A0" w:rsidRPr="00CF68A0" w:rsidRDefault="00422413"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CD5940">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923F" w14:textId="77777777" w:rsidR="00CD5940" w:rsidRPr="008702FA" w:rsidRDefault="00CD5940" w:rsidP="00553907">
      <w:r w:rsidRPr="008702FA">
        <w:separator/>
      </w:r>
    </w:p>
  </w:endnote>
  <w:endnote w:type="continuationSeparator" w:id="0">
    <w:p w14:paraId="40FB9F2F" w14:textId="77777777" w:rsidR="00CD5940" w:rsidRPr="008702FA" w:rsidRDefault="00CD594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10A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AEE0A68" wp14:editId="791229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61A2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8C72991" wp14:editId="1B927B5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7AD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918B85" wp14:editId="33A256E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40AD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1427" w14:textId="77777777" w:rsidR="00CD5940" w:rsidRPr="008702FA" w:rsidRDefault="00CD5940" w:rsidP="00553907">
      <w:r w:rsidRPr="008702FA">
        <w:separator/>
      </w:r>
    </w:p>
  </w:footnote>
  <w:footnote w:type="continuationSeparator" w:id="0">
    <w:p w14:paraId="51249423" w14:textId="77777777" w:rsidR="00CD5940" w:rsidRPr="008702FA" w:rsidRDefault="00CD594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8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797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1DC9"/>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2413"/>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3D7D"/>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0DF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5940"/>
    <w:rsid w:val="00CF02C7"/>
    <w:rsid w:val="00CF5765"/>
    <w:rsid w:val="00CF68A0"/>
    <w:rsid w:val="00D01184"/>
    <w:rsid w:val="00D02561"/>
    <w:rsid w:val="00D045EB"/>
    <w:rsid w:val="00D079ED"/>
    <w:rsid w:val="00D1684B"/>
    <w:rsid w:val="00D16E83"/>
    <w:rsid w:val="00D174CA"/>
    <w:rsid w:val="00D2055E"/>
    <w:rsid w:val="00D26ECA"/>
    <w:rsid w:val="00D30494"/>
    <w:rsid w:val="00D371CC"/>
    <w:rsid w:val="00D37A73"/>
    <w:rsid w:val="00D44BDF"/>
    <w:rsid w:val="00D45287"/>
    <w:rsid w:val="00D4668F"/>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C2274"/>
  <w15:docId w15:val="{E4534754-E85C-40E1-950A-892AE585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2939">
      <w:bodyDiv w:val="1"/>
      <w:marLeft w:val="0"/>
      <w:marRight w:val="0"/>
      <w:marTop w:val="0"/>
      <w:marBottom w:val="0"/>
      <w:divBdr>
        <w:top w:val="none" w:sz="0" w:space="0" w:color="auto"/>
        <w:left w:val="none" w:sz="0" w:space="0" w:color="auto"/>
        <w:bottom w:val="none" w:sz="0" w:space="0" w:color="auto"/>
        <w:right w:val="none" w:sz="0" w:space="0" w:color="auto"/>
      </w:divBdr>
    </w:div>
    <w:div w:id="867646719">
      <w:bodyDiv w:val="1"/>
      <w:marLeft w:val="0"/>
      <w:marRight w:val="0"/>
      <w:marTop w:val="0"/>
      <w:marBottom w:val="0"/>
      <w:divBdr>
        <w:top w:val="none" w:sz="0" w:space="0" w:color="auto"/>
        <w:left w:val="none" w:sz="0" w:space="0" w:color="auto"/>
        <w:bottom w:val="none" w:sz="0" w:space="0" w:color="auto"/>
        <w:right w:val="none" w:sz="0" w:space="0" w:color="auto"/>
      </w:divBdr>
    </w:div>
    <w:div w:id="134887025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500</Words>
  <Characters>3152</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2024-05-09T05:34:00Z</dcterms:created>
  <dcterms:modified xsi:type="dcterms:W3CDTF">2024-05-09T11:40:00Z</dcterms:modified>
</cp:coreProperties>
</file>