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87B24" w14:paraId="65595290" w14:textId="77777777" w:rsidTr="00F52C4A">
        <w:trPr>
          <w:cantSplit/>
        </w:trPr>
        <w:tc>
          <w:tcPr>
            <w:tcW w:w="5000" w:type="pct"/>
            <w:gridSpan w:val="3"/>
            <w:noWrap/>
            <w:vAlign w:val="center"/>
          </w:tcPr>
          <w:p w14:paraId="752D4913" w14:textId="12847E7F" w:rsidR="0030351B" w:rsidRPr="00B87B24" w:rsidRDefault="00B87B24" w:rsidP="007A5FCA">
            <w:pPr>
              <w:pStyle w:val="INDEXDATUM"/>
              <w:rPr>
                <w:lang w:val="en-US"/>
              </w:rPr>
            </w:pPr>
            <w:r w:rsidRPr="00B87B24">
              <w:rPr>
                <w:lang w:val="it-CH"/>
              </w:rPr>
              <w:t>MDE 25/8106/2024 - United Arab Emirates - Date: 5 June 2024</w:t>
            </w:r>
          </w:p>
        </w:tc>
      </w:tr>
      <w:tr w:rsidR="00132CBD" w:rsidRPr="00B87B24" w14:paraId="3291C11F" w14:textId="77777777" w:rsidTr="00F52C4A">
        <w:trPr>
          <w:cantSplit/>
          <w:trHeight w:val="20"/>
        </w:trPr>
        <w:tc>
          <w:tcPr>
            <w:tcW w:w="1442" w:type="pct"/>
            <w:noWrap/>
          </w:tcPr>
          <w:p w14:paraId="2EC15779" w14:textId="77777777" w:rsidR="00132CBD" w:rsidRPr="00B87B24" w:rsidRDefault="00132CBD" w:rsidP="002621D1">
            <w:pPr>
              <w:pStyle w:val="FURTHERINFO"/>
              <w:spacing w:after="120"/>
            </w:pPr>
            <w:r w:rsidRPr="00B87B24">
              <w:t>FURTHER INFORMATION</w:t>
            </w:r>
          </w:p>
        </w:tc>
        <w:tc>
          <w:tcPr>
            <w:tcW w:w="1891" w:type="pct"/>
          </w:tcPr>
          <w:p w14:paraId="4A458BC8" w14:textId="77777777" w:rsidR="00132CBD" w:rsidRPr="00B87B24" w:rsidRDefault="00132CBD" w:rsidP="002621D1">
            <w:pPr>
              <w:pStyle w:val="URGENTACTION16P"/>
              <w:spacing w:after="120"/>
            </w:pPr>
            <w:r w:rsidRPr="00B87B24">
              <w:t>URGENT ACTION</w:t>
            </w:r>
          </w:p>
        </w:tc>
        <w:tc>
          <w:tcPr>
            <w:tcW w:w="1667" w:type="pct"/>
          </w:tcPr>
          <w:p w14:paraId="691054CA" w14:textId="654CBB92" w:rsidR="00132CBD" w:rsidRPr="00B87B24" w:rsidRDefault="00241D51" w:rsidP="002621D1">
            <w:pPr>
              <w:pStyle w:val="UA00000"/>
              <w:spacing w:after="120"/>
            </w:pPr>
            <w:r w:rsidRPr="00B87B24">
              <w:t xml:space="preserve">FI </w:t>
            </w:r>
            <w:r w:rsidR="00830ED0" w:rsidRPr="00B87B24">
              <w:rPr>
                <w:b w:val="0"/>
              </w:rPr>
              <w:t>UA</w:t>
            </w:r>
            <w:r w:rsidR="00830ED0" w:rsidRPr="00B87B24">
              <w:t xml:space="preserve"> </w:t>
            </w:r>
            <w:r w:rsidR="00B87B24" w:rsidRPr="00B87B24">
              <w:t>120</w:t>
            </w:r>
            <w:r w:rsidRPr="00B87B24">
              <w:t>/</w:t>
            </w:r>
            <w:r w:rsidR="00B87B24" w:rsidRPr="00B87B24">
              <w:t>23</w:t>
            </w:r>
            <w:r w:rsidRPr="00B87B24">
              <w:t>-</w:t>
            </w:r>
            <w:r w:rsidR="00B87B24" w:rsidRPr="00B87B24">
              <w:t>2</w:t>
            </w:r>
          </w:p>
        </w:tc>
      </w:tr>
      <w:tr w:rsidR="0030351B" w:rsidRPr="00B87B24" w14:paraId="7EA4862E" w14:textId="77777777" w:rsidTr="00F52C4A">
        <w:trPr>
          <w:cantSplit/>
        </w:trPr>
        <w:tc>
          <w:tcPr>
            <w:tcW w:w="5000" w:type="pct"/>
            <w:gridSpan w:val="3"/>
            <w:noWrap/>
            <w:vAlign w:val="bottom"/>
          </w:tcPr>
          <w:p w14:paraId="632E3498" w14:textId="10BB1A33" w:rsidR="0030351B" w:rsidRPr="00B87B24" w:rsidRDefault="00B87B24" w:rsidP="0064214E">
            <w:pPr>
              <w:pStyle w:val="TITEL100"/>
              <w:rPr>
                <w:szCs w:val="32"/>
                <w:lang w:val="en-US"/>
              </w:rPr>
            </w:pPr>
            <w:r w:rsidRPr="00B87B24">
              <w:rPr>
                <w:lang w:val="it-CH"/>
              </w:rPr>
              <w:t>Ruling in sham mass trial set for 10 July</w:t>
            </w:r>
          </w:p>
        </w:tc>
      </w:tr>
      <w:tr w:rsidR="0030351B" w:rsidRPr="00B87B24" w14:paraId="428E4D16" w14:textId="77777777" w:rsidTr="00F52C4A">
        <w:trPr>
          <w:cantSplit/>
        </w:trPr>
        <w:tc>
          <w:tcPr>
            <w:tcW w:w="5000" w:type="pct"/>
            <w:gridSpan w:val="3"/>
            <w:noWrap/>
          </w:tcPr>
          <w:p w14:paraId="08BC802F" w14:textId="5CFFCC2C" w:rsidR="0030351B" w:rsidRPr="00B87B24" w:rsidRDefault="00B87B24" w:rsidP="002364C8">
            <w:pPr>
              <w:pStyle w:val="LAND"/>
            </w:pPr>
            <w:r w:rsidRPr="00B87B24">
              <w:rPr>
                <w:lang w:val="it-CH"/>
              </w:rPr>
              <w:t>UNITED ARAB EMIRATES</w:t>
            </w:r>
          </w:p>
        </w:tc>
      </w:tr>
    </w:tbl>
    <w:p w14:paraId="092DF571" w14:textId="3EE6DC9D" w:rsidR="00B87B24" w:rsidRPr="00B87B24" w:rsidRDefault="00B87B24" w:rsidP="00B87B24">
      <w:pPr>
        <w:pStyle w:val="LeadBeschreibung"/>
        <w:rPr>
          <w:lang w:val="en-GB"/>
        </w:rPr>
      </w:pPr>
      <w:r w:rsidRPr="00B87B24">
        <w:rPr>
          <w:lang w:val="en-GB"/>
        </w:rPr>
        <w:t>The tenth and final session in the grossly unfair trial of 84 Emirati men, including human rights defenders and prisoners of conscience Ahmed Mansoor, Mohammed al-</w:t>
      </w:r>
      <w:proofErr w:type="spellStart"/>
      <w:r w:rsidRPr="00B87B24">
        <w:rPr>
          <w:lang w:val="en-GB"/>
        </w:rPr>
        <w:t>Roken</w:t>
      </w:r>
      <w:proofErr w:type="spellEnd"/>
      <w:r w:rsidRPr="00B87B24">
        <w:rPr>
          <w:lang w:val="en-GB"/>
        </w:rPr>
        <w:t xml:space="preserve"> and Nasser bin Ghaith, took place on 9 May 2024 before the Federal Appeal Court in Abu Dhabi. The judge set 10 July to issue the verdict.</w:t>
      </w:r>
    </w:p>
    <w:p w14:paraId="3132FED3" w14:textId="39AA4F93" w:rsidR="00B87B24" w:rsidRPr="00B87B24" w:rsidRDefault="00B87B24" w:rsidP="00B87B24">
      <w:pPr>
        <w:pStyle w:val="AbschnittAbstandimText"/>
        <w:rPr>
          <w:lang w:val="en-GB"/>
        </w:rPr>
      </w:pPr>
      <w:r w:rsidRPr="00B87B24">
        <w:rPr>
          <w:lang w:val="en-GB"/>
        </w:rPr>
        <w:t>Multiple gross violations of the defendants’ fair trial rights have been observed since the beginning of the new mass trial on 7 December 2023, including authorities directing witness testimony, failure to disclose key details such as the exact charges or what articles of the law are being used to bring the charges, restrictions on lawyers sharing documents relating to the case with the defendants and their families and barring family members from attending hearings during the trial.</w:t>
      </w:r>
    </w:p>
    <w:p w14:paraId="0C66BBE0" w14:textId="6AA78BD1" w:rsidR="00B87B24" w:rsidRPr="00B87B24" w:rsidRDefault="00B87B24" w:rsidP="00B87B24">
      <w:pPr>
        <w:pStyle w:val="AbschnittAbstandimText"/>
        <w:rPr>
          <w:lang w:val="en-GB"/>
        </w:rPr>
      </w:pPr>
      <w:r w:rsidRPr="00B87B24">
        <w:rPr>
          <w:lang w:val="en-GB"/>
        </w:rPr>
        <w:t xml:space="preserve">A month into the trial, on 6 January 2024, the UAE authorities finally announced the trial on the official news agency WAM, confirming the number of defendants on trial and the charges they were facing for ‘establishing another clandestine organisation for the purpose of committing acts of violence and terrorism on UAE soil’. Based on information from family members and the published WAM statement, the charges appear to be brought under the 2014 counterterrorism law and to be based on alleged membership in the Justice and Dignity Committee, a branch of the al-Islah movement, which </w:t>
      </w:r>
      <w:proofErr w:type="gramStart"/>
      <w:r w:rsidRPr="00B87B24">
        <w:rPr>
          <w:lang w:val="en-GB"/>
        </w:rPr>
        <w:t>is considered to be</w:t>
      </w:r>
      <w:proofErr w:type="gramEnd"/>
      <w:r w:rsidRPr="00B87B24">
        <w:rPr>
          <w:lang w:val="en-GB"/>
        </w:rPr>
        <w:t xml:space="preserve"> the Emirati version of the Muslim Brotherhood group. In the words of the 2013 indictment and judgment in the UAE 94 trial (see below), the Committee </w:t>
      </w:r>
      <w:r w:rsidRPr="00B87B24">
        <w:rPr>
          <w:rFonts w:cs="Arial"/>
          <w:lang w:val="it-CH"/>
        </w:rPr>
        <w:t>«</w:t>
      </w:r>
      <w:r w:rsidRPr="00B87B24">
        <w:rPr>
          <w:lang w:val="en-GB"/>
        </w:rPr>
        <w:t xml:space="preserve">undertook to raise society’s awareness of its </w:t>
      </w:r>
      <w:proofErr w:type="gramStart"/>
      <w:r w:rsidRPr="00B87B24">
        <w:rPr>
          <w:lang w:val="en-GB"/>
        </w:rPr>
        <w:t>rights,</w:t>
      </w:r>
      <w:r w:rsidRPr="00B87B24">
        <w:rPr>
          <w:rFonts w:cs="Arial"/>
          <w:lang w:val="it-CH"/>
        </w:rPr>
        <w:t>»</w:t>
      </w:r>
      <w:proofErr w:type="gramEnd"/>
      <w:r w:rsidRPr="00B87B24">
        <w:rPr>
          <w:lang w:val="en-GB"/>
        </w:rPr>
        <w:t xml:space="preserve"> </w:t>
      </w:r>
      <w:r w:rsidRPr="00B87B24">
        <w:rPr>
          <w:rFonts w:cs="Arial"/>
          <w:lang w:val="it-CH"/>
        </w:rPr>
        <w:t>«</w:t>
      </w:r>
      <w:r w:rsidRPr="00B87B24">
        <w:rPr>
          <w:lang w:val="en-GB"/>
        </w:rPr>
        <w:t>published articles about those rights,</w:t>
      </w:r>
      <w:r w:rsidRPr="00B87B24">
        <w:rPr>
          <w:rFonts w:cs="Arial"/>
          <w:lang w:val="it-CH"/>
        </w:rPr>
        <w:t>»</w:t>
      </w:r>
      <w:r w:rsidRPr="00B87B24">
        <w:rPr>
          <w:lang w:val="en-GB"/>
        </w:rPr>
        <w:t xml:space="preserve"> and </w:t>
      </w:r>
      <w:r w:rsidRPr="00B87B24">
        <w:rPr>
          <w:rFonts w:cs="Arial"/>
          <w:lang w:val="it-CH"/>
        </w:rPr>
        <w:t>«</w:t>
      </w:r>
      <w:r w:rsidRPr="00B87B24">
        <w:rPr>
          <w:lang w:val="en-GB"/>
        </w:rPr>
        <w:t>worked to communicate with international rights organizations</w:t>
      </w:r>
      <w:r w:rsidRPr="00B87B24">
        <w:rPr>
          <w:rFonts w:cs="Arial"/>
          <w:lang w:val="it-CH"/>
        </w:rPr>
        <w:t>»</w:t>
      </w:r>
      <w:r w:rsidRPr="00B87B24">
        <w:rPr>
          <w:lang w:val="en-GB"/>
        </w:rPr>
        <w:t>.</w:t>
      </w:r>
    </w:p>
    <w:p w14:paraId="5C422B9B" w14:textId="77777777" w:rsidR="00B87B24" w:rsidRPr="00B87B24" w:rsidRDefault="00B87B24" w:rsidP="00B87B24">
      <w:pPr>
        <w:pStyle w:val="AbschnittAbstandimText"/>
        <w:rPr>
          <w:lang w:val="en-GB"/>
        </w:rPr>
      </w:pPr>
      <w:r w:rsidRPr="00B87B24">
        <w:rPr>
          <w:lang w:val="en-GB"/>
        </w:rPr>
        <w:t xml:space="preserve">On 19 January 2024 </w:t>
      </w:r>
      <w:proofErr w:type="gramStart"/>
      <w:r w:rsidRPr="00B87B24">
        <w:rPr>
          <w:lang w:val="en-GB"/>
        </w:rPr>
        <w:t>a number of</w:t>
      </w:r>
      <w:proofErr w:type="gramEnd"/>
      <w:r w:rsidRPr="00B87B24">
        <w:rPr>
          <w:lang w:val="en-GB"/>
        </w:rPr>
        <w:t xml:space="preserve"> United Nations experts said that “[they] are extremely concerned that the new charges brought against at least 84 members of civil society, including human rights defenders, activists and political dissidents, under the 2014 Counter-Terrorism Law violate international prohibitions on double jeopardy and retroactive criminal law.” Double jeopardy refers to the legal principle that a defendant cannot be tried or punished again in the same jurisdiction with a criminal offence if they have already been acquitted or convicted of that offence.</w:t>
      </w:r>
    </w:p>
    <w:p w14:paraId="718FD217" w14:textId="77777777" w:rsidR="00B87B24" w:rsidRPr="00B87B24" w:rsidRDefault="00B87B24" w:rsidP="00B87B24">
      <w:pPr>
        <w:pStyle w:val="AbschnittAbstandimText"/>
        <w:rPr>
          <w:lang w:val="en-GB"/>
        </w:rPr>
      </w:pPr>
      <w:r w:rsidRPr="00B87B24">
        <w:rPr>
          <w:lang w:val="en-GB"/>
        </w:rPr>
        <w:t>By 2014, the UAE effectively succeeded in shutting down the limited space that had existed for dissent in the country by arbitrarily detaining scores of Emirati nationals, including dozens who had signed a March 2011 petition for democratic reform addressed to the country’s rulers. In 2013, after a grossly unfair mass trial of 94 defendants, known as the UAE 94, 69 people were convicted and sentenced to between seven and 15-year prison terms, scores of them for their demands for reform and democracy. Under UAE law at the time, the judgement was final and not subject to appeal, in violation of international law. Of the 69 men sentenced, five received a seven-year prison sentence, 56 a 10-year prison sentence and eight were sentenced to 15 years in their absence. Sixty of those imprisoned in the case remain arbitrarily detained after having served their sentences.</w:t>
      </w:r>
    </w:p>
    <w:p w14:paraId="357BB511" w14:textId="77777777" w:rsidR="00B87B24" w:rsidRPr="00B87B24" w:rsidRDefault="00B87B24" w:rsidP="00B87B24">
      <w:pPr>
        <w:pStyle w:val="AbschnittAbstandimText"/>
        <w:rPr>
          <w:lang w:val="en-GB"/>
        </w:rPr>
      </w:pPr>
      <w:r w:rsidRPr="00B87B24">
        <w:rPr>
          <w:lang w:val="en-GB"/>
        </w:rPr>
        <w:t>Prominent human rights lawyer and former president of the UAE’s Jurists Association, Mohammed al-</w:t>
      </w:r>
      <w:proofErr w:type="spellStart"/>
      <w:r w:rsidRPr="00B87B24">
        <w:rPr>
          <w:lang w:val="en-GB"/>
        </w:rPr>
        <w:t>Roken</w:t>
      </w:r>
      <w:proofErr w:type="spellEnd"/>
      <w:r w:rsidRPr="00B87B24">
        <w:rPr>
          <w:lang w:val="en-GB"/>
        </w:rPr>
        <w:t>, was arrested on 17 July 2012. He was sentenced in July 2013 to 10 years’ imprisonment, followed by three years’ probation, at the end of the UAE 94 trial. He should have been released from prison on 17 July 2022.</w:t>
      </w:r>
    </w:p>
    <w:p w14:paraId="65DE18A0" w14:textId="3029EBB1" w:rsidR="00B87B24" w:rsidRPr="00B87B24" w:rsidRDefault="00B87B24" w:rsidP="00B87B24">
      <w:pPr>
        <w:pStyle w:val="AbschnittAbstandimText"/>
        <w:rPr>
          <w:lang w:val="en-GB"/>
        </w:rPr>
      </w:pPr>
      <w:r w:rsidRPr="00B87B24">
        <w:rPr>
          <w:lang w:val="en-GB"/>
        </w:rPr>
        <w:t xml:space="preserve">Human rights defender Ahmed Mansoor was arrested on 20 March 2017 and sentenced in May 2018 to 10 years’ imprisonment. He was convicted on charges including having </w:t>
      </w:r>
      <w:r w:rsidRPr="00B87B24">
        <w:rPr>
          <w:rFonts w:cs="Arial"/>
          <w:lang w:val="it-CH"/>
        </w:rPr>
        <w:t>«</w:t>
      </w:r>
      <w:r w:rsidRPr="00B87B24">
        <w:rPr>
          <w:lang w:val="en-GB"/>
        </w:rPr>
        <w:t>insulted the ‘status and prestige of the UAE and its symbols’, including its leaders</w:t>
      </w:r>
      <w:r w:rsidRPr="00B87B24">
        <w:rPr>
          <w:rFonts w:cs="Arial"/>
          <w:lang w:val="it-CH"/>
        </w:rPr>
        <w:t>»</w:t>
      </w:r>
      <w:r w:rsidRPr="00B87B24">
        <w:rPr>
          <w:lang w:val="en-GB"/>
        </w:rPr>
        <w:t>. Since his arrest, Ahmed Mansoor has been held in solitary confinement. Up until his arrest, he was the only independent voice still brave enough to speak out against human rights violations from inside the country after the end of the 2013 mass trial.</w:t>
      </w:r>
    </w:p>
    <w:p w14:paraId="1463AEF5" w14:textId="65CF9EDD" w:rsidR="00B87B24" w:rsidRPr="00B87B24" w:rsidRDefault="00B87B24" w:rsidP="00B87B24">
      <w:pPr>
        <w:pStyle w:val="AbschnittAbstandimText"/>
        <w:rPr>
          <w:lang w:val="en-GB"/>
        </w:rPr>
      </w:pPr>
      <w:r w:rsidRPr="00B87B24">
        <w:rPr>
          <w:lang w:val="en-GB"/>
        </w:rPr>
        <w:t xml:space="preserve">Human rights defender Nasser bin Ghaith is serving a 10-year prison sentence handed to him on 29 March 2017 by the Federal Appeal Court in Abu Dhabi. He was convicted on charges including </w:t>
      </w:r>
      <w:r w:rsidRPr="00B87B24">
        <w:rPr>
          <w:rFonts w:cs="Arial"/>
          <w:lang w:val="it-CH"/>
        </w:rPr>
        <w:t>«</w:t>
      </w:r>
      <w:r w:rsidRPr="00B87B24">
        <w:rPr>
          <w:lang w:val="en-GB"/>
        </w:rPr>
        <w:t>posting false information</w:t>
      </w:r>
      <w:r w:rsidRPr="00B87B24">
        <w:rPr>
          <w:rFonts w:cs="Arial"/>
          <w:lang w:val="it-CH"/>
        </w:rPr>
        <w:t>»</w:t>
      </w:r>
      <w:r w:rsidRPr="00B87B24">
        <w:rPr>
          <w:lang w:val="en-GB"/>
        </w:rPr>
        <w:t xml:space="preserve"> about UAE leaders and their policies, based on comments he made on X (formerly Twitter) stating that an earlier trial of himself and four other Emiratis was unfair. During his trial in 2017, the authorities restricted his access to his </w:t>
      </w:r>
      <w:proofErr w:type="gramStart"/>
      <w:r w:rsidRPr="00B87B24">
        <w:rPr>
          <w:lang w:val="en-GB"/>
        </w:rPr>
        <w:t>lawyer</w:t>
      </w:r>
      <w:proofErr w:type="gramEnd"/>
      <w:r w:rsidRPr="00B87B24">
        <w:rPr>
          <w:lang w:val="en-GB"/>
        </w:rPr>
        <w:t xml:space="preserve"> and he was prevented from adequately preparing for his defence.</w:t>
      </w:r>
    </w:p>
    <w:p w14:paraId="54B7631F" w14:textId="77777777" w:rsidR="005E5E5F" w:rsidRPr="00B87B24" w:rsidRDefault="005E5E5F" w:rsidP="009468F4">
      <w:pPr>
        <w:pStyle w:val="berschrift"/>
        <w:rPr>
          <w:lang w:val="it-CH"/>
        </w:rPr>
      </w:pPr>
      <w:r w:rsidRPr="00B87B24">
        <w:rPr>
          <w:lang w:val="it-CH"/>
        </w:rPr>
        <w:t>TAKE ACTION</w:t>
      </w:r>
    </w:p>
    <w:p w14:paraId="1A627FC5" w14:textId="77777777" w:rsidR="005E5E5F" w:rsidRPr="00B87B24" w:rsidRDefault="005E5E5F" w:rsidP="009468F4">
      <w:pPr>
        <w:numPr>
          <w:ilvl w:val="0"/>
          <w:numId w:val="16"/>
        </w:numPr>
        <w:ind w:left="357" w:hanging="357"/>
        <w:rPr>
          <w:color w:val="000000"/>
          <w:lang w:val="en-GB"/>
        </w:rPr>
      </w:pPr>
      <w:r w:rsidRPr="00B87B24">
        <w:rPr>
          <w:color w:val="000000"/>
          <w:lang w:val="en-GB"/>
        </w:rPr>
        <w:t xml:space="preserve">Write an appeal in your own words or use the </w:t>
      </w:r>
      <w:r w:rsidRPr="00B87B24">
        <w:rPr>
          <w:b/>
          <w:color w:val="000000"/>
          <w:lang w:val="en-GB"/>
        </w:rPr>
        <w:t>model letter</w:t>
      </w:r>
      <w:r w:rsidRPr="00B87B24">
        <w:rPr>
          <w:bCs/>
          <w:color w:val="000000"/>
          <w:lang w:val="en-GB"/>
        </w:rPr>
        <w:t xml:space="preserve"> on</w:t>
      </w:r>
      <w:r w:rsidRPr="00B87B24">
        <w:rPr>
          <w:b/>
          <w:color w:val="000000"/>
          <w:lang w:val="en-GB"/>
        </w:rPr>
        <w:t xml:space="preserve"> </w:t>
      </w:r>
      <w:r w:rsidR="00923F24" w:rsidRPr="00B87B24">
        <w:rPr>
          <w:b/>
          <w:color w:val="000000"/>
          <w:lang w:val="en-GB"/>
        </w:rPr>
        <w:t>page 2</w:t>
      </w:r>
      <w:r w:rsidRPr="00B87B24">
        <w:rPr>
          <w:rFonts w:cs="Arial"/>
          <w:bCs/>
          <w:color w:val="000000"/>
          <w:lang w:val="en-GB"/>
        </w:rPr>
        <w:t>.</w:t>
      </w:r>
    </w:p>
    <w:p w14:paraId="4FCC646F" w14:textId="43C61D51" w:rsidR="005E5E5F" w:rsidRPr="00B87B24" w:rsidRDefault="005E5E5F" w:rsidP="00D63E43">
      <w:pPr>
        <w:numPr>
          <w:ilvl w:val="0"/>
          <w:numId w:val="16"/>
        </w:numPr>
        <w:ind w:left="357" w:hanging="357"/>
        <w:rPr>
          <w:lang w:val="en-GB"/>
        </w:rPr>
      </w:pPr>
      <w:r w:rsidRPr="00B87B24">
        <w:rPr>
          <w:lang w:val="en-GB"/>
        </w:rPr>
        <w:t xml:space="preserve">Please </w:t>
      </w:r>
      <w:proofErr w:type="gramStart"/>
      <w:r w:rsidRPr="00B87B24">
        <w:rPr>
          <w:lang w:val="en-GB"/>
        </w:rPr>
        <w:t>take action</w:t>
      </w:r>
      <w:proofErr w:type="gramEnd"/>
      <w:r w:rsidRPr="00B87B24">
        <w:rPr>
          <w:lang w:val="en-GB"/>
        </w:rPr>
        <w:t xml:space="preserve"> before</w:t>
      </w:r>
      <w:r w:rsidRPr="00B87B24">
        <w:rPr>
          <w:b/>
          <w:lang w:val="en-GB"/>
        </w:rPr>
        <w:t xml:space="preserve"> </w:t>
      </w:r>
      <w:r w:rsidR="00B87B24" w:rsidRPr="00B87B24">
        <w:rPr>
          <w:b/>
          <w:u w:val="single"/>
          <w:lang w:val="en-GB"/>
        </w:rPr>
        <w:t>31 July</w:t>
      </w:r>
      <w:r w:rsidRPr="00B87B24">
        <w:rPr>
          <w:b/>
          <w:lang w:val="en-GB"/>
        </w:rPr>
        <w:t xml:space="preserve"> </w:t>
      </w:r>
      <w:r w:rsidRPr="00B87B24">
        <w:rPr>
          <w:lang w:val="en-GB"/>
        </w:rPr>
        <w:t>20</w:t>
      </w:r>
      <w:r w:rsidR="00D01184" w:rsidRPr="00B87B24">
        <w:rPr>
          <w:lang w:val="en-GB"/>
        </w:rPr>
        <w:t>2</w:t>
      </w:r>
      <w:r w:rsidR="00F55EB4" w:rsidRPr="00B87B24">
        <w:rPr>
          <w:lang w:val="en-GB"/>
        </w:rPr>
        <w:t>4</w:t>
      </w:r>
      <w:r w:rsidRPr="00B87B24">
        <w:rPr>
          <w:lang w:val="en-GB"/>
        </w:rPr>
        <w:t>.</w:t>
      </w:r>
    </w:p>
    <w:p w14:paraId="6F35D52E" w14:textId="48A3F778" w:rsidR="00AE31DB" w:rsidRPr="00B87B24" w:rsidRDefault="005E5E5F" w:rsidP="002364C8">
      <w:pPr>
        <w:numPr>
          <w:ilvl w:val="0"/>
          <w:numId w:val="16"/>
        </w:numPr>
        <w:spacing w:after="80"/>
        <w:ind w:left="357" w:hanging="357"/>
        <w:rPr>
          <w:lang w:val="en-US"/>
        </w:rPr>
      </w:pPr>
      <w:r w:rsidRPr="00B87B24">
        <w:rPr>
          <w:lang w:val="en-GB"/>
        </w:rPr>
        <w:t>Preferred language:</w:t>
      </w:r>
      <w:r w:rsidRPr="00B87B24">
        <w:rPr>
          <w:rFonts w:cs="Arial"/>
          <w:b/>
          <w:lang w:val="en-GB"/>
        </w:rPr>
        <w:t xml:space="preserve"> </w:t>
      </w:r>
      <w:proofErr w:type="spellStart"/>
      <w:r w:rsidR="00B87B24" w:rsidRPr="00B87B24">
        <w:rPr>
          <w:b/>
          <w:bCs/>
          <w:lang w:val="it-CH"/>
        </w:rPr>
        <w:t>Arabic</w:t>
      </w:r>
      <w:proofErr w:type="spellEnd"/>
      <w:r w:rsidR="00B87B24" w:rsidRPr="00B87B24">
        <w:rPr>
          <w:b/>
          <w:bCs/>
          <w:lang w:val="it-CH"/>
        </w:rPr>
        <w:t>,</w:t>
      </w:r>
      <w:r w:rsidR="00B87B24" w:rsidRPr="00B87B24">
        <w:rPr>
          <w:b/>
          <w:bCs/>
          <w:lang w:val="it-CH"/>
        </w:rPr>
        <w:t xml:space="preserve"> English</w:t>
      </w:r>
      <w:r w:rsidRPr="00B87B24">
        <w:rPr>
          <w:b/>
          <w:bCs/>
          <w:lang w:val="it-CH"/>
        </w:rPr>
        <w:t>.</w:t>
      </w:r>
      <w:r w:rsidRPr="00B87B24">
        <w:rPr>
          <w:lang w:val="it-CH"/>
        </w:rPr>
        <w:t xml:space="preserve"> </w:t>
      </w:r>
      <w:proofErr w:type="spellStart"/>
      <w:r w:rsidRPr="00B87B24">
        <w:rPr>
          <w:lang w:val="it-CH"/>
        </w:rPr>
        <w:t>You</w:t>
      </w:r>
      <w:proofErr w:type="spellEnd"/>
      <w:r w:rsidRPr="00B87B24">
        <w:rPr>
          <w:lang w:val="it-CH"/>
        </w:rPr>
        <w:t xml:space="preserve"> can </w:t>
      </w:r>
      <w:proofErr w:type="spellStart"/>
      <w:r w:rsidRPr="00B87B24">
        <w:rPr>
          <w:lang w:val="it-CH"/>
        </w:rPr>
        <w:t>also</w:t>
      </w:r>
      <w:proofErr w:type="spellEnd"/>
      <w:r w:rsidRPr="00B87B24">
        <w:rPr>
          <w:lang w:val="it-CH"/>
        </w:rPr>
        <w:t xml:space="preserve"> </w:t>
      </w:r>
      <w:proofErr w:type="spellStart"/>
      <w:r w:rsidRPr="00B87B24">
        <w:rPr>
          <w:lang w:val="it-CH"/>
        </w:rPr>
        <w:t>write</w:t>
      </w:r>
      <w:proofErr w:type="spellEnd"/>
      <w:r w:rsidRPr="00B87B24">
        <w:rPr>
          <w:lang w:val="it-CH"/>
        </w:rPr>
        <w:t xml:space="preserve"> in </w:t>
      </w:r>
      <w:proofErr w:type="spellStart"/>
      <w:r w:rsidRPr="00B87B24">
        <w:rPr>
          <w:lang w:val="it-CH"/>
        </w:rPr>
        <w:t>your</w:t>
      </w:r>
      <w:proofErr w:type="spellEnd"/>
      <w:r w:rsidRPr="00B87B24">
        <w:rPr>
          <w:lang w:val="it-CH"/>
        </w:rPr>
        <w:t xml:space="preserve"> </w:t>
      </w:r>
      <w:proofErr w:type="spellStart"/>
      <w:r w:rsidRPr="00B87B24">
        <w:rPr>
          <w:lang w:val="it-CH"/>
        </w:rPr>
        <w:t>own</w:t>
      </w:r>
      <w:proofErr w:type="spellEnd"/>
      <w:r w:rsidRPr="00B87B24">
        <w:rPr>
          <w:lang w:val="it-CH"/>
        </w:rPr>
        <w:t xml:space="preserve"> </w:t>
      </w:r>
      <w:proofErr w:type="spellStart"/>
      <w:r w:rsidRPr="00B87B24">
        <w:rPr>
          <w:lang w:val="it-CH"/>
        </w:rPr>
        <w:t>language</w:t>
      </w:r>
      <w:proofErr w:type="spellEnd"/>
      <w:r w:rsidRPr="00B87B24">
        <w:rPr>
          <w:lang w:val="it-CH"/>
        </w:rPr>
        <w:t>.</w:t>
      </w:r>
    </w:p>
    <w:p w14:paraId="7F404443" w14:textId="77777777" w:rsidR="00571037" w:rsidRPr="00B87B24" w:rsidRDefault="00571037" w:rsidP="00571037">
      <w:pPr>
        <w:numPr>
          <w:ilvl w:val="0"/>
          <w:numId w:val="16"/>
        </w:numPr>
        <w:ind w:left="357" w:hanging="357"/>
        <w:rPr>
          <w:sz w:val="12"/>
          <w:szCs w:val="16"/>
          <w:lang w:val="fr-FR"/>
        </w:rPr>
      </w:pPr>
      <w:r w:rsidRPr="00B87B24">
        <w:rPr>
          <w:b/>
          <w:sz w:val="12"/>
          <w:szCs w:val="16"/>
          <w:lang w:val="en-US"/>
        </w:rPr>
        <w:t>INFO POSTAGE</w:t>
      </w:r>
      <w:r w:rsidRPr="00B87B24">
        <w:rPr>
          <w:sz w:val="12"/>
          <w:szCs w:val="16"/>
          <w:lang w:val="en-US"/>
        </w:rPr>
        <w:t xml:space="preserve">: Post delivery is possible to almost all countries. Please check at the Swiss Post whether letters are currently being delivered to the destination country. </w:t>
      </w:r>
      <w:r w:rsidRPr="00B87B24">
        <w:rPr>
          <w:sz w:val="12"/>
          <w:szCs w:val="16"/>
          <w:lang w:val="en-US"/>
        </w:rPr>
        <w:br/>
        <w:t xml:space="preserve">If not, please send by email, </w:t>
      </w:r>
      <w:proofErr w:type="gramStart"/>
      <w:r w:rsidRPr="00B87B24">
        <w:rPr>
          <w:sz w:val="12"/>
          <w:szCs w:val="16"/>
          <w:lang w:val="en-US"/>
        </w:rPr>
        <w:t>fax</w:t>
      </w:r>
      <w:proofErr w:type="gramEnd"/>
      <w:r w:rsidRPr="00B87B24">
        <w:rPr>
          <w:sz w:val="12"/>
          <w:szCs w:val="16"/>
          <w:lang w:val="en-US"/>
        </w:rPr>
        <w:t xml:space="preserve"> or social media and/or via the embassy with the request for forwarding to the named person. </w:t>
      </w:r>
      <w:proofErr w:type="spellStart"/>
      <w:r w:rsidRPr="00B87B24">
        <w:rPr>
          <w:sz w:val="12"/>
          <w:szCs w:val="16"/>
          <w:lang w:val="fr-FR"/>
        </w:rPr>
        <w:t>Thank</w:t>
      </w:r>
      <w:proofErr w:type="spellEnd"/>
      <w:r w:rsidRPr="00B87B24">
        <w:rPr>
          <w:sz w:val="12"/>
          <w:szCs w:val="16"/>
          <w:lang w:val="fr-FR"/>
        </w:rPr>
        <w:t xml:space="preserve"> </w:t>
      </w:r>
      <w:proofErr w:type="spellStart"/>
      <w:r w:rsidRPr="00B87B24">
        <w:rPr>
          <w:sz w:val="12"/>
          <w:szCs w:val="16"/>
          <w:lang w:val="fr-FR"/>
        </w:rPr>
        <w:t>you</w:t>
      </w:r>
      <w:proofErr w:type="spellEnd"/>
      <w:r w:rsidRPr="00B87B24">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B87B24" w14:paraId="46A5CE79" w14:textId="77777777" w:rsidTr="002621D1">
        <w:trPr>
          <w:cantSplit/>
          <w:trHeight w:val="53"/>
        </w:trPr>
        <w:tc>
          <w:tcPr>
            <w:tcW w:w="2838" w:type="pct"/>
            <w:noWrap/>
            <w:hideMark/>
          </w:tcPr>
          <w:p w14:paraId="5F87B699" w14:textId="77777777" w:rsidR="005E5E5F" w:rsidRPr="00B87B24" w:rsidRDefault="005E5E5F" w:rsidP="009468F4">
            <w:pPr>
              <w:pStyle w:val="berschrift"/>
              <w:rPr>
                <w:lang w:val="en-GB"/>
              </w:rPr>
            </w:pPr>
            <w:r w:rsidRPr="00B87B24">
              <w:rPr>
                <w:lang w:val="it-CH"/>
              </w:rPr>
              <w:t>APPEALS TO</w:t>
            </w:r>
          </w:p>
        </w:tc>
        <w:tc>
          <w:tcPr>
            <w:tcW w:w="2162" w:type="pct"/>
            <w:hideMark/>
          </w:tcPr>
          <w:p w14:paraId="7474F9F3" w14:textId="77777777" w:rsidR="005E5E5F" w:rsidRPr="00B87B24" w:rsidRDefault="005E5E5F" w:rsidP="009468F4">
            <w:pPr>
              <w:pStyle w:val="berschrift"/>
              <w:rPr>
                <w:lang w:val="en-GB"/>
              </w:rPr>
            </w:pPr>
            <w:r w:rsidRPr="00B87B24">
              <w:rPr>
                <w:lang w:val="it-CH"/>
              </w:rPr>
              <w:t>COPIES TO</w:t>
            </w:r>
          </w:p>
        </w:tc>
      </w:tr>
      <w:tr w:rsidR="005E5E5F" w:rsidRPr="00B87B24" w14:paraId="57B892F9" w14:textId="77777777" w:rsidTr="002621D1">
        <w:trPr>
          <w:cantSplit/>
          <w:trHeight w:val="53"/>
        </w:trPr>
        <w:tc>
          <w:tcPr>
            <w:tcW w:w="2838" w:type="pct"/>
            <w:noWrap/>
            <w:hideMark/>
          </w:tcPr>
          <w:p w14:paraId="0EBE3E3C" w14:textId="77777777" w:rsidR="00B87B24" w:rsidRPr="00B87B24" w:rsidRDefault="00B87B24" w:rsidP="00B87B24">
            <w:pPr>
              <w:pStyle w:val="Adressen"/>
            </w:pPr>
            <w:r w:rsidRPr="00B87B24">
              <w:t>Sheikh Mohamed bin Zayed bin Sultan Al Nahyan</w:t>
            </w:r>
            <w:r w:rsidRPr="00B87B24">
              <w:br/>
            </w:r>
            <w:proofErr w:type="spellStart"/>
            <w:r w:rsidRPr="00B87B24">
              <w:t>President</w:t>
            </w:r>
            <w:proofErr w:type="spellEnd"/>
            <w:r w:rsidRPr="00B87B24">
              <w:t xml:space="preserve"> of the United </w:t>
            </w:r>
            <w:proofErr w:type="spellStart"/>
            <w:r w:rsidRPr="00B87B24">
              <w:t>Arab</w:t>
            </w:r>
            <w:proofErr w:type="spellEnd"/>
            <w:r w:rsidRPr="00B87B24">
              <w:t xml:space="preserve"> Emirates</w:t>
            </w:r>
          </w:p>
          <w:p w14:paraId="3366413D" w14:textId="77777777" w:rsidR="00B87B24" w:rsidRPr="00B87B24" w:rsidRDefault="00B87B24" w:rsidP="00B87B24">
            <w:pPr>
              <w:pStyle w:val="Adressen"/>
              <w:spacing w:after="160"/>
              <w:rPr>
                <w:b/>
                <w:bCs/>
                <w:color w:val="333333"/>
                <w:shd w:val="clear" w:color="auto" w:fill="FFFFFF"/>
              </w:rPr>
            </w:pPr>
            <w:r w:rsidRPr="00B87B24">
              <w:rPr>
                <w:b/>
                <w:bCs/>
              </w:rPr>
              <w:t>Twitter/X: @MohamedBinZayed</w:t>
            </w:r>
            <w:r w:rsidRPr="00B87B24">
              <w:rPr>
                <w:b/>
                <w:bCs/>
              </w:rPr>
              <w:br/>
            </w:r>
            <w:r w:rsidRPr="00B87B24">
              <w:rPr>
                <w:b/>
                <w:bCs/>
                <w:color w:val="333333"/>
                <w:shd w:val="clear" w:color="auto" w:fill="FFFFFF"/>
              </w:rPr>
              <w:t xml:space="preserve">Instagram: </w:t>
            </w:r>
            <w:hyperlink r:id="rId8" w:history="1">
              <w:r w:rsidRPr="00B87B24">
                <w:rPr>
                  <w:rStyle w:val="Hyperlink"/>
                  <w:rFonts w:cs="Arial"/>
                  <w:b/>
                  <w:bCs/>
                  <w:shd w:val="clear" w:color="auto" w:fill="FFFFFF"/>
                </w:rPr>
                <w:t>https://www.instagram.com/mohamedbinzayed/</w:t>
              </w:r>
            </w:hyperlink>
          </w:p>
          <w:p w14:paraId="262626F4" w14:textId="77777777" w:rsidR="00B87B24" w:rsidRPr="00B87B24" w:rsidRDefault="00B87B24" w:rsidP="00B87B24">
            <w:pPr>
              <w:spacing w:after="40"/>
              <w:rPr>
                <w:color w:val="333333"/>
                <w:sz w:val="16"/>
                <w:szCs w:val="16"/>
                <w:u w:val="single"/>
                <w:shd w:val="clear" w:color="auto" w:fill="FFFFFF"/>
                <w:lang w:val="en-US"/>
              </w:rPr>
            </w:pPr>
            <w:r w:rsidRPr="00B87B24">
              <w:rPr>
                <w:b/>
                <w:bCs/>
                <w:color w:val="333333"/>
                <w:sz w:val="16"/>
                <w:szCs w:val="16"/>
                <w:u w:val="single"/>
                <w:shd w:val="clear" w:color="auto" w:fill="FFFFFF"/>
                <w:lang w:val="en-US"/>
              </w:rPr>
              <w:t>Additional targe</w:t>
            </w:r>
            <w:r w:rsidRPr="00B87B24">
              <w:rPr>
                <w:color w:val="333333"/>
                <w:sz w:val="16"/>
                <w:szCs w:val="16"/>
                <w:u w:val="single"/>
                <w:shd w:val="clear" w:color="auto" w:fill="FFFFFF"/>
                <w:lang w:val="en-US"/>
              </w:rPr>
              <w:t>t:</w:t>
            </w:r>
          </w:p>
          <w:p w14:paraId="61EEC0B6" w14:textId="20B11950" w:rsidR="005E5E5F" w:rsidRPr="00B87B24" w:rsidRDefault="00B87B24" w:rsidP="00B87B24">
            <w:pPr>
              <w:rPr>
                <w:lang w:val="en-US"/>
              </w:rPr>
            </w:pPr>
            <w:r w:rsidRPr="00B87B24">
              <w:rPr>
                <w:color w:val="333333"/>
                <w:sz w:val="16"/>
                <w:szCs w:val="16"/>
                <w:shd w:val="clear" w:color="auto" w:fill="FFFFFF"/>
                <w:lang w:val="en-US"/>
              </w:rPr>
              <w:t>Vice-President and Prime Minister</w:t>
            </w:r>
            <w:r w:rsidRPr="00B87B24">
              <w:rPr>
                <w:color w:val="333333"/>
                <w:sz w:val="16"/>
                <w:szCs w:val="16"/>
                <w:lang w:val="en-US"/>
              </w:rPr>
              <w:br/>
            </w:r>
            <w:r w:rsidRPr="00B87B24">
              <w:rPr>
                <w:color w:val="333333"/>
                <w:sz w:val="16"/>
                <w:szCs w:val="16"/>
                <w:shd w:val="clear" w:color="auto" w:fill="FFFFFF"/>
                <w:lang w:val="en-US"/>
              </w:rPr>
              <w:t>Mohammed Bin Rashid al Maktoum</w:t>
            </w:r>
            <w:r w:rsidRPr="00B87B24">
              <w:rPr>
                <w:color w:val="333333"/>
                <w:sz w:val="16"/>
                <w:szCs w:val="16"/>
                <w:lang w:val="en-US"/>
              </w:rPr>
              <w:br/>
            </w:r>
            <w:r w:rsidRPr="00B87B24">
              <w:rPr>
                <w:color w:val="333333"/>
                <w:sz w:val="16"/>
                <w:szCs w:val="16"/>
                <w:shd w:val="clear" w:color="auto" w:fill="FFFFFF"/>
                <w:lang w:val="en-US"/>
              </w:rPr>
              <w:t>Twitter/X: @HHShkMohd</w:t>
            </w:r>
            <w:r w:rsidRPr="00B87B24">
              <w:rPr>
                <w:color w:val="333333"/>
                <w:sz w:val="16"/>
                <w:szCs w:val="16"/>
                <w:lang w:val="en-US"/>
              </w:rPr>
              <w:br/>
            </w:r>
            <w:r w:rsidRPr="00B87B24">
              <w:rPr>
                <w:color w:val="333333"/>
                <w:sz w:val="16"/>
                <w:szCs w:val="16"/>
                <w:shd w:val="clear" w:color="auto" w:fill="FFFFFF"/>
                <w:lang w:val="en-US"/>
              </w:rPr>
              <w:t xml:space="preserve">Facebook: </w:t>
            </w:r>
            <w:hyperlink r:id="rId9" w:history="1">
              <w:r w:rsidRPr="00B87B24">
                <w:rPr>
                  <w:rStyle w:val="Hyperlink"/>
                  <w:rFonts w:cs="Arial"/>
                  <w:sz w:val="16"/>
                  <w:szCs w:val="16"/>
                  <w:shd w:val="clear" w:color="auto" w:fill="FFFFFF"/>
                  <w:lang w:val="en-US"/>
                </w:rPr>
                <w:t>https://www.facebook.com/HHSheikhMohammed/</w:t>
              </w:r>
            </w:hyperlink>
            <w:r w:rsidRPr="00B87B24">
              <w:rPr>
                <w:color w:val="333333"/>
                <w:sz w:val="16"/>
                <w:szCs w:val="16"/>
                <w:shd w:val="clear" w:color="auto" w:fill="FFFFFF"/>
                <w:lang w:val="en-US"/>
              </w:rPr>
              <w:br/>
              <w:t xml:space="preserve">Instagram: </w:t>
            </w:r>
            <w:hyperlink r:id="rId10" w:history="1">
              <w:r w:rsidRPr="00B87B24">
                <w:rPr>
                  <w:rStyle w:val="Hyperlink"/>
                  <w:rFonts w:cs="Arial"/>
                  <w:sz w:val="16"/>
                  <w:szCs w:val="16"/>
                  <w:shd w:val="clear" w:color="auto" w:fill="FFFFFF"/>
                  <w:lang w:val="en-US"/>
                </w:rPr>
                <w:t>https://www.instagram.com/hhshkmohd/</w:t>
              </w:r>
            </w:hyperlink>
          </w:p>
        </w:tc>
        <w:tc>
          <w:tcPr>
            <w:tcW w:w="2162" w:type="pct"/>
            <w:hideMark/>
          </w:tcPr>
          <w:p w14:paraId="15469576" w14:textId="77777777" w:rsidR="00B87B24" w:rsidRPr="00B87B24" w:rsidRDefault="00B87B24" w:rsidP="00B87B24">
            <w:pPr>
              <w:pStyle w:val="Adressen"/>
            </w:pPr>
            <w:proofErr w:type="spellStart"/>
            <w:r w:rsidRPr="00B87B24">
              <w:t>Botschaft</w:t>
            </w:r>
            <w:proofErr w:type="spellEnd"/>
            <w:r w:rsidRPr="00B87B24">
              <w:t xml:space="preserve"> </w:t>
            </w:r>
            <w:proofErr w:type="spellStart"/>
            <w:r w:rsidRPr="00B87B24">
              <w:t>der</w:t>
            </w:r>
            <w:proofErr w:type="spellEnd"/>
            <w:r w:rsidRPr="00B87B24">
              <w:t xml:space="preserve"> </w:t>
            </w:r>
            <w:proofErr w:type="spellStart"/>
            <w:r w:rsidRPr="00B87B24">
              <w:t>Vereinigten</w:t>
            </w:r>
            <w:proofErr w:type="spellEnd"/>
            <w:r w:rsidRPr="00B87B24">
              <w:t xml:space="preserve"> </w:t>
            </w:r>
            <w:proofErr w:type="spellStart"/>
            <w:r w:rsidRPr="00B87B24">
              <w:t>Arabischen</w:t>
            </w:r>
            <w:proofErr w:type="spellEnd"/>
            <w:r w:rsidRPr="00B87B24">
              <w:t xml:space="preserve"> </w:t>
            </w:r>
            <w:proofErr w:type="spellStart"/>
            <w:r w:rsidRPr="00B87B24">
              <w:t>Emirate</w:t>
            </w:r>
            <w:proofErr w:type="spellEnd"/>
            <w:r w:rsidRPr="00B87B24">
              <w:br/>
            </w:r>
            <w:proofErr w:type="spellStart"/>
            <w:r w:rsidRPr="00B87B24">
              <w:t>Schwarztorstrasse</w:t>
            </w:r>
            <w:proofErr w:type="spellEnd"/>
            <w:r w:rsidRPr="00B87B24">
              <w:t xml:space="preserve"> 31</w:t>
            </w:r>
            <w:r w:rsidRPr="00B87B24">
              <w:br/>
              <w:t>3007 Bern</w:t>
            </w:r>
          </w:p>
          <w:p w14:paraId="1F63EE45" w14:textId="208006AB" w:rsidR="005E5E5F" w:rsidRPr="00B87B24" w:rsidRDefault="00B87B24" w:rsidP="00B87B24">
            <w:r w:rsidRPr="00B87B24">
              <w:t>Fax: 031 311 80 92</w:t>
            </w:r>
            <w:r w:rsidRPr="00B87B24">
              <w:br/>
              <w:t xml:space="preserve">E-Mail: </w:t>
            </w:r>
            <w:hyperlink r:id="rId11" w:history="1">
              <w:r w:rsidRPr="00B87B24">
                <w:rPr>
                  <w:rStyle w:val="Hyperlink"/>
                </w:rPr>
                <w:t>bernemb@mofaic.gov.ae</w:t>
              </w:r>
            </w:hyperlink>
          </w:p>
        </w:tc>
      </w:tr>
      <w:tr w:rsidR="009B7FAE" w:rsidRPr="00B87B24" w14:paraId="02F6DA1E" w14:textId="77777777" w:rsidTr="002621D1">
        <w:trPr>
          <w:cantSplit/>
          <w:trHeight w:val="53"/>
        </w:trPr>
        <w:tc>
          <w:tcPr>
            <w:tcW w:w="5000" w:type="pct"/>
            <w:gridSpan w:val="2"/>
            <w:noWrap/>
          </w:tcPr>
          <w:p w14:paraId="5EEB465A" w14:textId="3BB385D5" w:rsidR="009B7FAE" w:rsidRPr="00B87B24" w:rsidRDefault="00B71BDF" w:rsidP="00803B52">
            <w:pPr>
              <w:spacing w:before="120"/>
              <w:rPr>
                <w:lang w:val="en-US"/>
              </w:rPr>
            </w:pPr>
            <w:r w:rsidRPr="00B87B24">
              <w:rPr>
                <w:lang w:val="fr-CH"/>
              </w:rPr>
              <w:sym w:font="Wingdings 3" w:char="F022"/>
            </w:r>
            <w:r w:rsidRPr="00B87B24">
              <w:rPr>
                <w:lang w:val="en-US"/>
              </w:rPr>
              <w:t xml:space="preserve"> </w:t>
            </w:r>
            <w:r w:rsidR="00BA09FB" w:rsidRPr="00B87B24">
              <w:rPr>
                <w:b/>
                <w:bCs/>
                <w:lang w:val="en-US"/>
              </w:rPr>
              <w:t>Social media guidance</w:t>
            </w:r>
            <w:r w:rsidR="00BA09FB" w:rsidRPr="00B87B24">
              <w:rPr>
                <w:lang w:val="en-US"/>
              </w:rPr>
              <w:t xml:space="preserve"> and </w:t>
            </w:r>
            <w:proofErr w:type="spellStart"/>
            <w:r w:rsidR="00BA09FB" w:rsidRPr="00B87B24">
              <w:rPr>
                <w:b/>
                <w:bCs/>
                <w:lang w:val="en-US"/>
              </w:rPr>
              <w:t>a</w:t>
            </w:r>
            <w:r w:rsidR="00AA745E" w:rsidRPr="00B87B24">
              <w:rPr>
                <w:b/>
                <w:bCs/>
                <w:lang w:val="en-US"/>
              </w:rPr>
              <w:t>dditonal</w:t>
            </w:r>
            <w:proofErr w:type="spellEnd"/>
            <w:r w:rsidR="00AA745E" w:rsidRPr="00B87B24">
              <w:rPr>
                <w:b/>
                <w:bCs/>
                <w:lang w:val="en-US"/>
              </w:rPr>
              <w:t xml:space="preserve"> targets</w:t>
            </w:r>
            <w:r w:rsidR="00AA745E" w:rsidRPr="00B87B24">
              <w:rPr>
                <w:lang w:val="en-US"/>
              </w:rPr>
              <w:t xml:space="preserve"> see online</w:t>
            </w:r>
            <w:r w:rsidR="002365A5" w:rsidRPr="00B87B24">
              <w:rPr>
                <w:lang w:val="en-US"/>
              </w:rPr>
              <w:t xml:space="preserve">: </w:t>
            </w:r>
            <w:hyperlink r:id="rId12" w:history="1">
              <w:r w:rsidR="002365A5" w:rsidRPr="00B87B24">
                <w:rPr>
                  <w:rStyle w:val="Hyperlink"/>
                  <w:lang w:val="en-US"/>
                </w:rPr>
                <w:t>amnesty.ch</w:t>
              </w:r>
            </w:hyperlink>
            <w:r w:rsidR="002365A5" w:rsidRPr="00B87B24">
              <w:rPr>
                <w:lang w:val="en-US"/>
              </w:rPr>
              <w:t xml:space="preserve"> </w:t>
            </w:r>
            <w:r w:rsidR="00A52BF5" w:rsidRPr="00B87B24">
              <w:rPr>
                <w:sz w:val="32"/>
                <w:szCs w:val="32"/>
              </w:rPr>
              <w:sym w:font="Webdings" w:char="F04C"/>
            </w:r>
            <w:r w:rsidR="002365A5" w:rsidRPr="00B87B24">
              <w:rPr>
                <w:b/>
                <w:bCs/>
                <w:lang w:val="en-US"/>
              </w:rPr>
              <w:t xml:space="preserve">UA </w:t>
            </w:r>
            <w:r w:rsidR="00B87B24" w:rsidRPr="00B87B24">
              <w:rPr>
                <w:b/>
                <w:bCs/>
                <w:lang w:val="en-US"/>
              </w:rPr>
              <w:t>120/23</w:t>
            </w:r>
          </w:p>
        </w:tc>
      </w:tr>
    </w:tbl>
    <w:p w14:paraId="5F5D5505" w14:textId="77777777" w:rsidR="00881147" w:rsidRPr="00B87B24" w:rsidRDefault="00881147" w:rsidP="00881147">
      <w:pPr>
        <w:rPr>
          <w:sz w:val="4"/>
          <w:lang w:val="it-CH"/>
        </w:rPr>
      </w:pPr>
    </w:p>
    <w:p w14:paraId="1A93993B" w14:textId="77777777" w:rsidR="007D0B54" w:rsidRPr="00B87B24" w:rsidRDefault="00CF02C7" w:rsidP="00881147">
      <w:pPr>
        <w:rPr>
          <w:sz w:val="10"/>
          <w:szCs w:val="10"/>
          <w:lang w:val="it-CH"/>
        </w:rPr>
      </w:pPr>
      <w:r w:rsidRPr="00B87B24">
        <w:rPr>
          <w:sz w:val="20"/>
          <w:szCs w:val="20"/>
          <w:lang w:val="it-CH"/>
        </w:rPr>
        <w:br w:type="page"/>
      </w:r>
    </w:p>
    <w:p w14:paraId="2B6A1BF1" w14:textId="77777777" w:rsidR="00097F8C" w:rsidRPr="00B87B24" w:rsidRDefault="00097F8C" w:rsidP="00C67DE1">
      <w:pPr>
        <w:spacing w:line="360" w:lineRule="auto"/>
        <w:rPr>
          <w:sz w:val="20"/>
          <w:szCs w:val="20"/>
          <w:lang w:val="en-US"/>
        </w:rPr>
        <w:sectPr w:rsidR="00097F8C" w:rsidRPr="00B87B24" w:rsidSect="002621D1">
          <w:footerReference w:type="first" r:id="rId13"/>
          <w:type w:val="continuous"/>
          <w:pgSz w:w="11906" w:h="16838" w:code="9"/>
          <w:pgMar w:top="426" w:right="707" w:bottom="709" w:left="709" w:header="159" w:footer="306" w:gutter="0"/>
          <w:cols w:space="720"/>
          <w:titlePg/>
        </w:sectPr>
      </w:pPr>
    </w:p>
    <w:p w14:paraId="20BEA62C" w14:textId="77777777" w:rsidR="007D0B54" w:rsidRPr="00B87B24" w:rsidRDefault="007D0B54" w:rsidP="00C67DE1">
      <w:pPr>
        <w:spacing w:line="360" w:lineRule="auto"/>
        <w:rPr>
          <w:sz w:val="20"/>
          <w:szCs w:val="20"/>
        </w:rPr>
      </w:pPr>
      <w:r w:rsidRPr="00B87B24">
        <w:rPr>
          <w:sz w:val="20"/>
          <w:szCs w:val="20"/>
        </w:rPr>
        <w:lastRenderedPageBreak/>
        <w:t>________________________</w:t>
      </w:r>
    </w:p>
    <w:p w14:paraId="4CF9B39C" w14:textId="77777777" w:rsidR="007D0B54" w:rsidRPr="00B87B24" w:rsidRDefault="007D0B54" w:rsidP="00C67DE1">
      <w:pPr>
        <w:spacing w:line="360" w:lineRule="auto"/>
        <w:rPr>
          <w:sz w:val="20"/>
          <w:szCs w:val="20"/>
        </w:rPr>
      </w:pPr>
      <w:r w:rsidRPr="00B87B24">
        <w:rPr>
          <w:sz w:val="20"/>
          <w:szCs w:val="20"/>
        </w:rPr>
        <w:t>________________________</w:t>
      </w:r>
    </w:p>
    <w:p w14:paraId="226C4868" w14:textId="77777777" w:rsidR="007D0B54" w:rsidRPr="00B87B24" w:rsidRDefault="007D0B54" w:rsidP="00C67DE1">
      <w:pPr>
        <w:spacing w:line="360" w:lineRule="auto"/>
        <w:rPr>
          <w:sz w:val="20"/>
          <w:szCs w:val="20"/>
        </w:rPr>
      </w:pPr>
      <w:r w:rsidRPr="00B87B24">
        <w:rPr>
          <w:sz w:val="20"/>
          <w:szCs w:val="20"/>
        </w:rPr>
        <w:t>________________________</w:t>
      </w:r>
    </w:p>
    <w:p w14:paraId="2F22845D" w14:textId="77777777" w:rsidR="007D0B54" w:rsidRPr="00B87B24" w:rsidRDefault="007D0B54" w:rsidP="00C67DE1">
      <w:pPr>
        <w:spacing w:line="360" w:lineRule="auto"/>
        <w:rPr>
          <w:sz w:val="20"/>
          <w:szCs w:val="20"/>
        </w:rPr>
      </w:pPr>
      <w:r w:rsidRPr="00B87B24">
        <w:rPr>
          <w:sz w:val="20"/>
          <w:szCs w:val="20"/>
        </w:rPr>
        <w:t>________________________</w:t>
      </w:r>
    </w:p>
    <w:p w14:paraId="5A3CC1AB" w14:textId="77777777" w:rsidR="007D0B54" w:rsidRPr="00B87B24" w:rsidRDefault="007D0B54" w:rsidP="00C67DE1">
      <w:pPr>
        <w:rPr>
          <w:sz w:val="20"/>
          <w:szCs w:val="20"/>
        </w:rPr>
      </w:pPr>
    </w:p>
    <w:p w14:paraId="67DEADD0" w14:textId="77777777" w:rsidR="00EF5ECD" w:rsidRPr="00B87B24" w:rsidRDefault="00EF5ECD" w:rsidP="00C67DE1">
      <w:pPr>
        <w:rPr>
          <w:sz w:val="20"/>
          <w:szCs w:val="20"/>
        </w:rPr>
      </w:pPr>
    </w:p>
    <w:p w14:paraId="47F92318" w14:textId="77777777" w:rsidR="00B87B24" w:rsidRPr="00B87B24" w:rsidRDefault="00B87B24" w:rsidP="00B87B24">
      <w:pPr>
        <w:spacing w:after="60"/>
        <w:ind w:left="5670"/>
        <w:rPr>
          <w:sz w:val="20"/>
          <w:szCs w:val="20"/>
          <w:lang w:val="it-CH"/>
        </w:rPr>
      </w:pPr>
      <w:r w:rsidRPr="00B87B24">
        <w:rPr>
          <w:sz w:val="20"/>
          <w:szCs w:val="20"/>
          <w:lang w:val="en-US"/>
        </w:rPr>
        <w:t>Sheikh Mohamed bin Zayed bin Sultan Al Nahyan</w:t>
      </w:r>
      <w:r w:rsidRPr="00B87B24">
        <w:rPr>
          <w:sz w:val="20"/>
          <w:szCs w:val="20"/>
          <w:lang w:val="en-US"/>
        </w:rPr>
        <w:br/>
        <w:t>President of the United Arab Emirates</w:t>
      </w:r>
    </w:p>
    <w:p w14:paraId="0A7ADAAE" w14:textId="250C2992" w:rsidR="007D0B54" w:rsidRPr="00B87B24" w:rsidRDefault="00B87B24" w:rsidP="00C67DE1">
      <w:pPr>
        <w:ind w:left="5670"/>
        <w:rPr>
          <w:sz w:val="20"/>
          <w:szCs w:val="20"/>
          <w:lang w:val="it-CH"/>
        </w:rPr>
      </w:pPr>
      <w:r w:rsidRPr="00B87B24">
        <w:rPr>
          <w:b/>
          <w:bCs/>
          <w:sz w:val="20"/>
          <w:szCs w:val="20"/>
          <w:lang w:val="en-US"/>
        </w:rPr>
        <w:t>Twitter/X: @MohamedBinZayed</w:t>
      </w:r>
      <w:r w:rsidRPr="00B87B24">
        <w:rPr>
          <w:b/>
          <w:bCs/>
          <w:sz w:val="20"/>
          <w:szCs w:val="20"/>
          <w:lang w:val="en-US"/>
        </w:rPr>
        <w:br/>
      </w:r>
      <w:r w:rsidRPr="00B87B24">
        <w:rPr>
          <w:b/>
          <w:bCs/>
          <w:color w:val="333333"/>
          <w:sz w:val="20"/>
          <w:szCs w:val="20"/>
          <w:shd w:val="clear" w:color="auto" w:fill="FFFFFF"/>
          <w:lang w:val="en-US"/>
        </w:rPr>
        <w:t xml:space="preserve">Instagram: </w:t>
      </w:r>
      <w:hyperlink r:id="rId14" w:history="1">
        <w:r w:rsidRPr="00B87B24">
          <w:rPr>
            <w:rStyle w:val="Hyperlink"/>
            <w:rFonts w:cs="Arial"/>
            <w:b/>
            <w:bCs/>
            <w:sz w:val="19"/>
            <w:szCs w:val="19"/>
            <w:shd w:val="clear" w:color="auto" w:fill="FFFFFF"/>
            <w:lang w:val="en-US"/>
          </w:rPr>
          <w:t>https://www.instagram.com/mohamedbinzayed/</w:t>
        </w:r>
      </w:hyperlink>
    </w:p>
    <w:p w14:paraId="2623EC40" w14:textId="40862B56" w:rsidR="007D0B54" w:rsidRPr="00B87B24" w:rsidRDefault="007D0B54" w:rsidP="00C67DE1">
      <w:pPr>
        <w:spacing w:before="840" w:after="840"/>
        <w:ind w:left="5670"/>
        <w:rPr>
          <w:sz w:val="20"/>
          <w:szCs w:val="20"/>
          <w:lang w:val="it-CH"/>
        </w:rPr>
      </w:pPr>
      <w:r w:rsidRPr="00B87B24">
        <w:rPr>
          <w:sz w:val="20"/>
          <w:szCs w:val="20"/>
        </w:rPr>
        <w:t>________________________</w:t>
      </w:r>
    </w:p>
    <w:p w14:paraId="4B2B1F14" w14:textId="77777777" w:rsidR="007C6484" w:rsidRPr="00B87B24" w:rsidRDefault="007C6484" w:rsidP="00C67DE1">
      <w:pPr>
        <w:pStyle w:val="AbschnittAbstandimText"/>
        <w:spacing w:after="0"/>
        <w:rPr>
          <w:sz w:val="20"/>
          <w:szCs w:val="20"/>
          <w:lang w:val="it-CH"/>
        </w:rPr>
      </w:pPr>
    </w:p>
    <w:p w14:paraId="0A13340B" w14:textId="77777777" w:rsidR="00B87B24" w:rsidRPr="00B87B24" w:rsidRDefault="00B87B24" w:rsidP="00B87B24">
      <w:pPr>
        <w:pStyle w:val="AbschnittAbstandimText"/>
        <w:rPr>
          <w:sz w:val="20"/>
          <w:szCs w:val="20"/>
          <w:lang w:val="en-GB"/>
        </w:rPr>
      </w:pPr>
      <w:r w:rsidRPr="00B87B24">
        <w:rPr>
          <w:sz w:val="20"/>
          <w:szCs w:val="20"/>
          <w:lang w:val="en-GB"/>
        </w:rPr>
        <w:t>Your Highness,</w:t>
      </w:r>
    </w:p>
    <w:p w14:paraId="74E606E6" w14:textId="17C4E182" w:rsidR="00B87B24" w:rsidRPr="00B87B24" w:rsidRDefault="00B87B24" w:rsidP="00B87B24">
      <w:pPr>
        <w:pStyle w:val="AbschnittAbstandimText"/>
        <w:rPr>
          <w:b/>
          <w:bCs/>
          <w:sz w:val="20"/>
          <w:szCs w:val="20"/>
          <w:lang w:val="en-GB"/>
        </w:rPr>
      </w:pPr>
      <w:r w:rsidRPr="00B87B24">
        <w:rPr>
          <w:b/>
          <w:bCs/>
          <w:sz w:val="20"/>
          <w:szCs w:val="20"/>
          <w:lang w:val="en-GB"/>
        </w:rPr>
        <w:t xml:space="preserve">I am concerned that the mass trial of 84 Emirati men, including 26 prisoners of conscience, among them Ahmed Mansoor, Nasser bin </w:t>
      </w:r>
      <w:proofErr w:type="gramStart"/>
      <w:r w:rsidRPr="00B87B24">
        <w:rPr>
          <w:b/>
          <w:bCs/>
          <w:sz w:val="20"/>
          <w:szCs w:val="20"/>
          <w:lang w:val="en-GB"/>
        </w:rPr>
        <w:t>Ghaith</w:t>
      </w:r>
      <w:proofErr w:type="gramEnd"/>
      <w:r w:rsidRPr="00B87B24">
        <w:rPr>
          <w:b/>
          <w:bCs/>
          <w:sz w:val="20"/>
          <w:szCs w:val="20"/>
          <w:lang w:val="en-GB"/>
        </w:rPr>
        <w:t xml:space="preserve"> and Mohammed al-</w:t>
      </w:r>
      <w:proofErr w:type="spellStart"/>
      <w:r w:rsidRPr="00B87B24">
        <w:rPr>
          <w:b/>
          <w:bCs/>
          <w:sz w:val="20"/>
          <w:szCs w:val="20"/>
          <w:lang w:val="en-GB"/>
        </w:rPr>
        <w:t>Roken</w:t>
      </w:r>
      <w:proofErr w:type="spellEnd"/>
      <w:r w:rsidRPr="00B87B24">
        <w:rPr>
          <w:b/>
          <w:bCs/>
          <w:sz w:val="20"/>
          <w:szCs w:val="20"/>
          <w:lang w:val="en-GB"/>
        </w:rPr>
        <w:t>, has been marred by serious fair trial violations and allegations of torture and ill-treatment.</w:t>
      </w:r>
    </w:p>
    <w:p w14:paraId="1BC4991B" w14:textId="77777777" w:rsidR="00B87B24" w:rsidRPr="00B87B24" w:rsidRDefault="00B87B24" w:rsidP="00B87B24">
      <w:pPr>
        <w:pStyle w:val="AbschnittAbstandimText"/>
        <w:rPr>
          <w:sz w:val="20"/>
          <w:szCs w:val="20"/>
          <w:lang w:val="en-GB"/>
        </w:rPr>
      </w:pPr>
      <w:r w:rsidRPr="00B87B24">
        <w:rPr>
          <w:sz w:val="20"/>
          <w:szCs w:val="20"/>
          <w:lang w:val="en-GB"/>
        </w:rPr>
        <w:t xml:space="preserve">The tenth trial session took place on 9 May 2024 before the Federal Appeal Court in Abu Dhabi to hear </w:t>
      </w:r>
      <w:proofErr w:type="spellStart"/>
      <w:r w:rsidRPr="00B87B24">
        <w:rPr>
          <w:sz w:val="20"/>
          <w:szCs w:val="20"/>
          <w:lang w:val="en-GB"/>
        </w:rPr>
        <w:t>defense</w:t>
      </w:r>
      <w:proofErr w:type="spellEnd"/>
      <w:r w:rsidRPr="00B87B24">
        <w:rPr>
          <w:sz w:val="20"/>
          <w:szCs w:val="20"/>
          <w:lang w:val="en-GB"/>
        </w:rPr>
        <w:t xml:space="preserve"> lawyers’ pleading and some detainees’ statements. Representing himself, human rights defender and prisoner of conscience Ahmed Mansoor stated that what the prosecution described as criminal acts was simply the detainees exercising their right to freedom of expression. Mohammed al-</w:t>
      </w:r>
      <w:proofErr w:type="spellStart"/>
      <w:r w:rsidRPr="00B87B24">
        <w:rPr>
          <w:sz w:val="20"/>
          <w:szCs w:val="20"/>
          <w:lang w:val="en-GB"/>
        </w:rPr>
        <w:t>Roken</w:t>
      </w:r>
      <w:proofErr w:type="spellEnd"/>
      <w:r w:rsidRPr="00B87B24">
        <w:rPr>
          <w:sz w:val="20"/>
          <w:szCs w:val="20"/>
          <w:lang w:val="en-GB"/>
        </w:rPr>
        <w:t xml:space="preserve"> raised concerns at the fact that the defendants are being tried on charges for which they had already been convicted in 2013. Other defendants described the deterioration of their physical and mental health due to the prison conditions. The judge set 10 July to issue the verdict.</w:t>
      </w:r>
    </w:p>
    <w:p w14:paraId="081A0C33" w14:textId="77777777" w:rsidR="00B87B24" w:rsidRPr="00B87B24" w:rsidRDefault="00B87B24" w:rsidP="00B87B24">
      <w:pPr>
        <w:pStyle w:val="AbschnittAbstandimText"/>
        <w:rPr>
          <w:sz w:val="20"/>
          <w:szCs w:val="20"/>
          <w:lang w:val="en-GB"/>
        </w:rPr>
      </w:pPr>
      <w:r w:rsidRPr="00B87B24">
        <w:rPr>
          <w:sz w:val="20"/>
          <w:szCs w:val="20"/>
          <w:lang w:val="en-GB"/>
        </w:rPr>
        <w:t>Throughout the trial sessions, defendants said in court that they had been forced to hear very loud music throughout the day and especially during their rest and sleep periods. They described then being interrogated and having their ‘confessions’ filmed, and any refusal would result in them being punished with solitary confinement. The defendants continue to be deprived of contact with their families or lawyers.</w:t>
      </w:r>
    </w:p>
    <w:p w14:paraId="0417E1C9" w14:textId="17455730" w:rsidR="00B87B24" w:rsidRPr="00B87B24" w:rsidRDefault="00B87B24" w:rsidP="00B87B24">
      <w:pPr>
        <w:pStyle w:val="AbschnittAbstandimText"/>
        <w:rPr>
          <w:sz w:val="20"/>
          <w:szCs w:val="20"/>
          <w:lang w:val="en-GB"/>
        </w:rPr>
      </w:pPr>
      <w:r w:rsidRPr="00B87B24">
        <w:rPr>
          <w:sz w:val="20"/>
          <w:szCs w:val="20"/>
          <w:lang w:val="en-GB"/>
        </w:rPr>
        <w:t xml:space="preserve">The new mass trial began on 7 December 2023, on charges of establishing a </w:t>
      </w:r>
      <w:r w:rsidRPr="00B87B24">
        <w:rPr>
          <w:rFonts w:cs="Arial"/>
          <w:sz w:val="20"/>
          <w:szCs w:val="20"/>
          <w:lang w:val="it-CH"/>
        </w:rPr>
        <w:t>«</w:t>
      </w:r>
      <w:r w:rsidRPr="00B87B24">
        <w:rPr>
          <w:sz w:val="20"/>
          <w:szCs w:val="20"/>
          <w:lang w:val="en-GB"/>
        </w:rPr>
        <w:t>terrorist organization</w:t>
      </w:r>
      <w:r w:rsidRPr="00B87B24">
        <w:rPr>
          <w:rFonts w:cs="Arial"/>
          <w:sz w:val="20"/>
          <w:szCs w:val="20"/>
          <w:lang w:val="it-CH"/>
        </w:rPr>
        <w:t>»</w:t>
      </w:r>
      <w:r w:rsidRPr="00B87B24">
        <w:rPr>
          <w:sz w:val="20"/>
          <w:szCs w:val="20"/>
          <w:lang w:val="en-GB"/>
        </w:rPr>
        <w:t xml:space="preserve"> and supporting and funding this organization. The prosecution of at least 66 of the defendants in the ongoing mass trial breaches the prohibition of double jeopardy as they were previously convicted in 2013 in the </w:t>
      </w:r>
      <w:r w:rsidRPr="00B87B24">
        <w:rPr>
          <w:rFonts w:cs="Arial"/>
          <w:sz w:val="20"/>
          <w:szCs w:val="20"/>
          <w:lang w:val="it-CH"/>
        </w:rPr>
        <w:t>«</w:t>
      </w:r>
      <w:r w:rsidRPr="00B87B24">
        <w:rPr>
          <w:sz w:val="20"/>
          <w:szCs w:val="20"/>
          <w:lang w:val="en-GB"/>
        </w:rPr>
        <w:t>UAE 94</w:t>
      </w:r>
      <w:r w:rsidRPr="00B87B24">
        <w:rPr>
          <w:rFonts w:cs="Arial"/>
          <w:sz w:val="20"/>
          <w:szCs w:val="20"/>
          <w:lang w:val="it-CH"/>
        </w:rPr>
        <w:t>»</w:t>
      </w:r>
      <w:r w:rsidRPr="00B87B24">
        <w:rPr>
          <w:sz w:val="20"/>
          <w:szCs w:val="20"/>
          <w:lang w:val="en-GB"/>
        </w:rPr>
        <w:t xml:space="preserve"> mass trial on charges related to establishing the Justice and Dignity Committee, to call for the respect of human rights in the UAE. Sixty of them are being held beyond the expiry of their sentences. </w:t>
      </w:r>
    </w:p>
    <w:p w14:paraId="0CC220C9" w14:textId="77777777" w:rsidR="00B87B24" w:rsidRPr="00B87B24" w:rsidRDefault="00B87B24" w:rsidP="00B87B24">
      <w:pPr>
        <w:pStyle w:val="AbschnittAbstandimText"/>
        <w:rPr>
          <w:b/>
          <w:bCs/>
          <w:sz w:val="20"/>
          <w:szCs w:val="20"/>
          <w:lang w:val="en-GB"/>
        </w:rPr>
      </w:pPr>
      <w:r w:rsidRPr="00B87B24">
        <w:rPr>
          <w:b/>
          <w:bCs/>
          <w:sz w:val="20"/>
          <w:szCs w:val="20"/>
          <w:lang w:val="en-GB"/>
        </w:rPr>
        <w:t>I urge your Highness to take all necessary measures to secure the immediate and unconditional release of prisoners of conscience Ahmed Mansoor, Mohammed al-</w:t>
      </w:r>
      <w:proofErr w:type="spellStart"/>
      <w:r w:rsidRPr="00B87B24">
        <w:rPr>
          <w:b/>
          <w:bCs/>
          <w:sz w:val="20"/>
          <w:szCs w:val="20"/>
          <w:lang w:val="en-GB"/>
        </w:rPr>
        <w:t>Roken</w:t>
      </w:r>
      <w:proofErr w:type="spellEnd"/>
      <w:r w:rsidRPr="00B87B24">
        <w:rPr>
          <w:b/>
          <w:bCs/>
          <w:sz w:val="20"/>
          <w:szCs w:val="20"/>
          <w:lang w:val="en-GB"/>
        </w:rPr>
        <w:t>, Nasser bin Ghaith and all others arbitrarily detained and prosecuted in the ongoing mass trial solely for exercising their rights to freedom of expression and association; and for all charges against them stemming from their exercise of their human rights to be dropped. In the meantime, I call on you to ensure that they are detained in conditions that comply with international standards, that they are not subjected to torture or other ill-treatment; and have immediate and regular access to their families and lawyers and any health care they may require.</w:t>
      </w:r>
    </w:p>
    <w:p w14:paraId="0E70726C" w14:textId="77777777" w:rsidR="00B87B24" w:rsidRPr="00B87B24" w:rsidRDefault="00B87B24" w:rsidP="00B87B24">
      <w:pPr>
        <w:pStyle w:val="AbschnittAbstandimText"/>
        <w:rPr>
          <w:sz w:val="20"/>
          <w:szCs w:val="20"/>
          <w:lang w:val="en-GB"/>
        </w:rPr>
      </w:pPr>
    </w:p>
    <w:p w14:paraId="0AE263F1" w14:textId="77777777" w:rsidR="00B87B24" w:rsidRPr="00B87B24" w:rsidRDefault="00B87B24" w:rsidP="00B87B24">
      <w:pPr>
        <w:pStyle w:val="AbschnittAbstandimText"/>
        <w:rPr>
          <w:sz w:val="20"/>
          <w:szCs w:val="20"/>
          <w:lang w:val="en-GB"/>
        </w:rPr>
      </w:pPr>
      <w:r w:rsidRPr="00B87B24">
        <w:rPr>
          <w:sz w:val="20"/>
          <w:szCs w:val="20"/>
          <w:lang w:val="en-GB"/>
        </w:rPr>
        <w:t>Yours sincerely,</w:t>
      </w:r>
    </w:p>
    <w:p w14:paraId="4360B7CB" w14:textId="77777777" w:rsidR="007D0B54" w:rsidRPr="00B87B24" w:rsidRDefault="007D0B54" w:rsidP="00C67DE1">
      <w:pPr>
        <w:spacing w:before="360"/>
        <w:rPr>
          <w:sz w:val="20"/>
          <w:szCs w:val="20"/>
        </w:rPr>
      </w:pPr>
      <w:r w:rsidRPr="00B87B24">
        <w:rPr>
          <w:sz w:val="20"/>
          <w:szCs w:val="20"/>
        </w:rPr>
        <w:t>________________________</w:t>
      </w:r>
    </w:p>
    <w:p w14:paraId="7077C29B" w14:textId="77777777" w:rsidR="00881147" w:rsidRPr="0014306C" w:rsidRDefault="00097F8C" w:rsidP="00C67DE1">
      <w:pPr>
        <w:rPr>
          <w:sz w:val="20"/>
          <w:szCs w:val="20"/>
          <w:lang w:val="fr-FR"/>
        </w:rPr>
      </w:pPr>
      <w:r w:rsidRPr="00B87B24">
        <w:rPr>
          <w:noProof/>
          <w:sz w:val="20"/>
          <w:szCs w:val="20"/>
          <w:lang w:val="fr-FR"/>
        </w:rPr>
        <mc:AlternateContent>
          <mc:Choice Requires="wps">
            <w:drawing>
              <wp:anchor distT="0" distB="0" distL="114300" distR="114300" simplePos="0" relativeHeight="251658240" behindDoc="0" locked="1" layoutInCell="0" allowOverlap="0" wp14:anchorId="33AA83E0" wp14:editId="2F92040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5ABA" w14:textId="1C3CEDB7" w:rsidR="00097F8C" w:rsidRPr="002222A4" w:rsidRDefault="00F71E28" w:rsidP="00FA0F34">
                            <w:pPr>
                              <w:spacing w:after="40"/>
                              <w:ind w:left="57"/>
                              <w:rPr>
                                <w:b/>
                              </w:rPr>
                            </w:pPr>
                            <w:proofErr w:type="spellStart"/>
                            <w:r w:rsidRPr="00B87B24">
                              <w:rPr>
                                <w:b/>
                              </w:rPr>
                              <w:t>Copie</w:t>
                            </w:r>
                            <w:proofErr w:type="spellEnd"/>
                          </w:p>
                          <w:p w14:paraId="6D2C0782" w14:textId="77777777" w:rsidR="00B87B24" w:rsidRDefault="00B87B24" w:rsidP="00B87B24">
                            <w:pPr>
                              <w:ind w:left="57"/>
                            </w:pPr>
                            <w:r>
                              <w:t>Botschaft der Vereinigten Arabischen Emirate</w:t>
                            </w:r>
                            <w:r>
                              <w:rPr>
                                <w:sz w:val="16"/>
                                <w:szCs w:val="16"/>
                              </w:rPr>
                              <w:t xml:space="preserve">, </w:t>
                            </w:r>
                            <w:r>
                              <w:t>Schwarztorstrasse 31, 3007 Bern</w:t>
                            </w:r>
                          </w:p>
                          <w:p w14:paraId="2A1C5023" w14:textId="13DDE2AD" w:rsidR="00CF68A0" w:rsidRPr="00CF68A0" w:rsidRDefault="00B87B24"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A83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E35ABA" w14:textId="1C3CEDB7" w:rsidR="00097F8C" w:rsidRPr="002222A4" w:rsidRDefault="00F71E28" w:rsidP="00FA0F34">
                      <w:pPr>
                        <w:spacing w:after="40"/>
                        <w:ind w:left="57"/>
                        <w:rPr>
                          <w:b/>
                        </w:rPr>
                      </w:pPr>
                      <w:proofErr w:type="spellStart"/>
                      <w:r w:rsidRPr="00B87B24">
                        <w:rPr>
                          <w:b/>
                        </w:rPr>
                        <w:t>Copie</w:t>
                      </w:r>
                      <w:proofErr w:type="spellEnd"/>
                    </w:p>
                    <w:p w14:paraId="6D2C0782" w14:textId="77777777" w:rsidR="00B87B24" w:rsidRDefault="00B87B24" w:rsidP="00B87B24">
                      <w:pPr>
                        <w:ind w:left="57"/>
                      </w:pPr>
                      <w:r>
                        <w:t>Botschaft der Vereinigten Arabischen Emirate</w:t>
                      </w:r>
                      <w:r>
                        <w:rPr>
                          <w:sz w:val="16"/>
                          <w:szCs w:val="16"/>
                        </w:rPr>
                        <w:t xml:space="preserve">, </w:t>
                      </w:r>
                      <w:r>
                        <w:t>Schwarztorstrasse 31, 3007 Bern</w:t>
                      </w:r>
                    </w:p>
                    <w:p w14:paraId="2A1C5023" w14:textId="13DDE2AD" w:rsidR="00CF68A0" w:rsidRPr="00CF68A0" w:rsidRDefault="00B87B24"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A35" w14:textId="77777777" w:rsidR="00CE7385" w:rsidRPr="008702FA" w:rsidRDefault="00CE7385" w:rsidP="00553907">
      <w:r w:rsidRPr="008702FA">
        <w:separator/>
      </w:r>
    </w:p>
  </w:endnote>
  <w:endnote w:type="continuationSeparator" w:id="0">
    <w:p w14:paraId="59A682C4" w14:textId="77777777" w:rsidR="00CE7385" w:rsidRPr="008702FA" w:rsidRDefault="00CE73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C08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E9F69F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EB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451A0C" wp14:editId="4B0525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BC8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8396EC" wp14:editId="1641A83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9C3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DFF117" wp14:editId="7D3103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14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13AD" w14:textId="77777777" w:rsidR="00CE7385" w:rsidRPr="008702FA" w:rsidRDefault="00CE7385" w:rsidP="00553907">
      <w:r w:rsidRPr="008702FA">
        <w:separator/>
      </w:r>
    </w:p>
  </w:footnote>
  <w:footnote w:type="continuationSeparator" w:id="0">
    <w:p w14:paraId="2AFBDFF7" w14:textId="77777777" w:rsidR="00CE7385" w:rsidRPr="008702FA" w:rsidRDefault="00CE738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7B2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385"/>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D041A"/>
  <w15:docId w15:val="{DB541694-B4AE-4B39-BA7A-E127920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508924">
      <w:bodyDiv w:val="1"/>
      <w:marLeft w:val="0"/>
      <w:marRight w:val="0"/>
      <w:marTop w:val="0"/>
      <w:marBottom w:val="0"/>
      <w:divBdr>
        <w:top w:val="none" w:sz="0" w:space="0" w:color="auto"/>
        <w:left w:val="none" w:sz="0" w:space="0" w:color="auto"/>
        <w:bottom w:val="none" w:sz="0" w:space="0" w:color="auto"/>
        <w:right w:val="none" w:sz="0" w:space="0" w:color="auto"/>
      </w:divBdr>
    </w:div>
    <w:div w:id="11624285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28132651">
      <w:bodyDiv w:val="1"/>
      <w:marLeft w:val="0"/>
      <w:marRight w:val="0"/>
      <w:marTop w:val="0"/>
      <w:marBottom w:val="0"/>
      <w:divBdr>
        <w:top w:val="none" w:sz="0" w:space="0" w:color="auto"/>
        <w:left w:val="none" w:sz="0" w:space="0" w:color="auto"/>
        <w:bottom w:val="none" w:sz="0" w:space="0" w:color="auto"/>
        <w:right w:val="none" w:sz="0" w:space="0" w:color="auto"/>
      </w:divBdr>
    </w:div>
    <w:div w:id="1684279370">
      <w:bodyDiv w:val="1"/>
      <w:marLeft w:val="0"/>
      <w:marRight w:val="0"/>
      <w:marTop w:val="0"/>
      <w:marBottom w:val="0"/>
      <w:divBdr>
        <w:top w:val="none" w:sz="0" w:space="0" w:color="auto"/>
        <w:left w:val="none" w:sz="0" w:space="0" w:color="auto"/>
        <w:bottom w:val="none" w:sz="0" w:space="0" w:color="auto"/>
        <w:right w:val="none" w:sz="0" w:space="0" w:color="auto"/>
      </w:divBdr>
    </w:div>
    <w:div w:id="18618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emb@mofaic.gov.a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stagram.com/hhshkmohd/" TargetMode="External"/><Relationship Id="rId4" Type="http://schemas.openxmlformats.org/officeDocument/2006/relationships/settings" Target="settings.xml"/><Relationship Id="rId9" Type="http://schemas.openxmlformats.org/officeDocument/2006/relationships/hyperlink" Target="https://www.facebook.com/HHSheikhMohammed/" TargetMode="External"/><Relationship Id="rId14" Type="http://schemas.openxmlformats.org/officeDocument/2006/relationships/hyperlink" Target="https://www.instagram.com/mohamedbinzay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1240</Words>
  <Characters>7819</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2024-06-06T10:53:00Z</dcterms:created>
  <dcterms:modified xsi:type="dcterms:W3CDTF">2024-06-06T11:07:00Z</dcterms:modified>
</cp:coreProperties>
</file>