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75AA5" w14:paraId="28EE9871" w14:textId="77777777" w:rsidTr="00F52C4A">
        <w:trPr>
          <w:cantSplit/>
        </w:trPr>
        <w:tc>
          <w:tcPr>
            <w:tcW w:w="5000" w:type="pct"/>
            <w:gridSpan w:val="3"/>
            <w:noWrap/>
            <w:vAlign w:val="center"/>
          </w:tcPr>
          <w:p w14:paraId="04FE401F" w14:textId="25687C88" w:rsidR="0030351B" w:rsidRPr="00875AA5" w:rsidRDefault="00927BC2" w:rsidP="007A5FCA">
            <w:pPr>
              <w:pStyle w:val="INDEXDATUM"/>
            </w:pPr>
            <w:r w:rsidRPr="00875AA5">
              <w:rPr>
                <w:lang w:val="it-CH"/>
              </w:rPr>
              <w:t>AMR 53/7999/2024 - Venezuela - Date: 29 April 2024</w:t>
            </w:r>
          </w:p>
        </w:tc>
      </w:tr>
      <w:tr w:rsidR="00132CBD" w:rsidRPr="00875AA5" w14:paraId="1E2FAE86" w14:textId="77777777" w:rsidTr="00F52C4A">
        <w:trPr>
          <w:cantSplit/>
          <w:trHeight w:val="20"/>
        </w:trPr>
        <w:tc>
          <w:tcPr>
            <w:tcW w:w="1442" w:type="pct"/>
            <w:noWrap/>
          </w:tcPr>
          <w:p w14:paraId="645ADCD9" w14:textId="77777777" w:rsidR="00132CBD" w:rsidRPr="00875AA5" w:rsidRDefault="00132CBD" w:rsidP="002621D1">
            <w:pPr>
              <w:pStyle w:val="FURTHERINFO"/>
              <w:spacing w:after="120"/>
            </w:pPr>
            <w:r w:rsidRPr="00875AA5">
              <w:t>FURTHER INFORMATION</w:t>
            </w:r>
          </w:p>
        </w:tc>
        <w:tc>
          <w:tcPr>
            <w:tcW w:w="1891" w:type="pct"/>
          </w:tcPr>
          <w:p w14:paraId="0CD75AB6" w14:textId="77777777" w:rsidR="00132CBD" w:rsidRPr="00875AA5" w:rsidRDefault="00132CBD" w:rsidP="002621D1">
            <w:pPr>
              <w:pStyle w:val="URGENTACTION16P"/>
              <w:spacing w:after="120"/>
            </w:pPr>
            <w:r w:rsidRPr="00875AA5">
              <w:t>URGENT ACTION</w:t>
            </w:r>
          </w:p>
        </w:tc>
        <w:tc>
          <w:tcPr>
            <w:tcW w:w="1667" w:type="pct"/>
          </w:tcPr>
          <w:p w14:paraId="3CBF9E7B" w14:textId="448A8F5F" w:rsidR="00132CBD" w:rsidRPr="00875AA5" w:rsidRDefault="00241D51" w:rsidP="002621D1">
            <w:pPr>
              <w:pStyle w:val="UA00000"/>
              <w:spacing w:after="120"/>
            </w:pPr>
            <w:r w:rsidRPr="00875AA5">
              <w:t xml:space="preserve">FI </w:t>
            </w:r>
            <w:r w:rsidR="00830ED0" w:rsidRPr="00875AA5">
              <w:rPr>
                <w:b w:val="0"/>
              </w:rPr>
              <w:t>UA</w:t>
            </w:r>
            <w:r w:rsidR="00830ED0" w:rsidRPr="00875AA5">
              <w:t xml:space="preserve"> </w:t>
            </w:r>
            <w:r w:rsidRPr="00875AA5">
              <w:t>0</w:t>
            </w:r>
            <w:r w:rsidR="00927BC2" w:rsidRPr="00875AA5">
              <w:t>96</w:t>
            </w:r>
            <w:r w:rsidRPr="00875AA5">
              <w:t>/</w:t>
            </w:r>
            <w:r w:rsidR="00927BC2" w:rsidRPr="00875AA5">
              <w:t>23</w:t>
            </w:r>
            <w:r w:rsidRPr="00875AA5">
              <w:t>-</w:t>
            </w:r>
            <w:r w:rsidR="00927BC2" w:rsidRPr="00875AA5">
              <w:t>3</w:t>
            </w:r>
          </w:p>
        </w:tc>
      </w:tr>
      <w:tr w:rsidR="0030351B" w:rsidRPr="00875AA5" w14:paraId="4FE5F355" w14:textId="77777777" w:rsidTr="00F52C4A">
        <w:trPr>
          <w:cantSplit/>
        </w:trPr>
        <w:tc>
          <w:tcPr>
            <w:tcW w:w="5000" w:type="pct"/>
            <w:gridSpan w:val="3"/>
            <w:noWrap/>
            <w:vAlign w:val="bottom"/>
          </w:tcPr>
          <w:p w14:paraId="78BEEF0E" w14:textId="3A7FD879" w:rsidR="0030351B" w:rsidRPr="00875AA5" w:rsidRDefault="00927BC2" w:rsidP="0064214E">
            <w:pPr>
              <w:pStyle w:val="TITEL100"/>
              <w:rPr>
                <w:szCs w:val="32"/>
              </w:rPr>
            </w:pPr>
            <w:r w:rsidRPr="00875AA5">
              <w:rPr>
                <w:lang w:val="it-CH"/>
              </w:rPr>
              <w:t>Venezuelan prisoners face critical neglect</w:t>
            </w:r>
          </w:p>
        </w:tc>
      </w:tr>
      <w:tr w:rsidR="0030351B" w:rsidRPr="00875AA5" w14:paraId="0BE17692" w14:textId="77777777" w:rsidTr="00F52C4A">
        <w:trPr>
          <w:cantSplit/>
        </w:trPr>
        <w:tc>
          <w:tcPr>
            <w:tcW w:w="5000" w:type="pct"/>
            <w:gridSpan w:val="3"/>
            <w:noWrap/>
          </w:tcPr>
          <w:p w14:paraId="43B4D879" w14:textId="5F13BEE5" w:rsidR="0030351B" w:rsidRPr="00875AA5" w:rsidRDefault="00927BC2" w:rsidP="002364C8">
            <w:pPr>
              <w:pStyle w:val="LAND"/>
            </w:pPr>
            <w:r w:rsidRPr="00875AA5">
              <w:t>VENEZUELA</w:t>
            </w:r>
          </w:p>
        </w:tc>
      </w:tr>
    </w:tbl>
    <w:p w14:paraId="5BCB37D5" w14:textId="580820A9" w:rsidR="00927BC2" w:rsidRPr="00875AA5" w:rsidRDefault="00927BC2" w:rsidP="00875AA5">
      <w:pPr>
        <w:pStyle w:val="LeadBeschreibung"/>
        <w:rPr>
          <w:lang w:val="en-GB"/>
        </w:rPr>
      </w:pPr>
      <w:r w:rsidRPr="00875AA5">
        <w:rPr>
          <w:lang w:val="en-GB"/>
        </w:rPr>
        <w:t xml:space="preserve">Since February 2024, Juan Carlos Marrufo is </w:t>
      </w:r>
      <w:proofErr w:type="spellStart"/>
      <w:r w:rsidRPr="00875AA5">
        <w:rPr>
          <w:lang w:val="en-GB"/>
        </w:rPr>
        <w:t>endupering</w:t>
      </w:r>
      <w:proofErr w:type="spellEnd"/>
      <w:r w:rsidRPr="00875AA5">
        <w:rPr>
          <w:lang w:val="en-GB"/>
        </w:rPr>
        <w:t xml:space="preserve"> inhumane prison conditions in Venezuelan prison Rodeo I, having been held in politically motivated arbitrary detention since March 2019. As well as subjecting him to isolation and lack of drinking water, the authorities deny him medical testing and treatment. María Auxiliadora Delgado, married to Juan Carlos </w:t>
      </w:r>
      <w:proofErr w:type="gramStart"/>
      <w:r w:rsidRPr="00875AA5">
        <w:rPr>
          <w:lang w:val="en-GB"/>
        </w:rPr>
        <w:t>and also</w:t>
      </w:r>
      <w:proofErr w:type="gramEnd"/>
      <w:r w:rsidRPr="00875AA5">
        <w:rPr>
          <w:lang w:val="en-GB"/>
        </w:rPr>
        <w:t xml:space="preserve"> detained for over five years, requires immediate medical tests. </w:t>
      </w:r>
      <w:proofErr w:type="spellStart"/>
      <w:r w:rsidRPr="00875AA5">
        <w:rPr>
          <w:lang w:val="en-GB"/>
        </w:rPr>
        <w:t>Emirlendris</w:t>
      </w:r>
      <w:proofErr w:type="spellEnd"/>
      <w:r w:rsidRPr="00875AA5">
        <w:rPr>
          <w:lang w:val="en-GB"/>
        </w:rPr>
        <w:t xml:space="preserve"> Benitez, arbitrarily arrested in August 2018, suffers ailments resulting from the torture she was subjected to which require immediate surgery. We call on minister Celsa Bautista to ensure they receive medical attention immediately.</w:t>
      </w:r>
    </w:p>
    <w:p w14:paraId="35670BE3" w14:textId="7B0CADE9" w:rsidR="00927BC2" w:rsidRPr="00875AA5" w:rsidRDefault="00927BC2" w:rsidP="00875AA5">
      <w:pPr>
        <w:pStyle w:val="berschrift"/>
        <w:rPr>
          <w:lang w:val="en-GB"/>
        </w:rPr>
      </w:pPr>
      <w:r w:rsidRPr="00875AA5">
        <w:rPr>
          <w:lang w:val="en-GB"/>
        </w:rPr>
        <w:t>ADDITIONAL INFORMATION</w:t>
      </w:r>
    </w:p>
    <w:p w14:paraId="2578D241" w14:textId="77777777" w:rsidR="00927BC2" w:rsidRPr="00875AA5" w:rsidRDefault="00927BC2" w:rsidP="00927BC2">
      <w:pPr>
        <w:pStyle w:val="AbschnittAbstandimText"/>
        <w:rPr>
          <w:sz w:val="17"/>
          <w:szCs w:val="17"/>
          <w:lang w:val="en-GB"/>
        </w:rPr>
      </w:pPr>
      <w:proofErr w:type="spellStart"/>
      <w:r w:rsidRPr="00875AA5">
        <w:rPr>
          <w:sz w:val="17"/>
          <w:szCs w:val="17"/>
          <w:lang w:val="en-GB"/>
        </w:rPr>
        <w:t>Emirlendris</w:t>
      </w:r>
      <w:proofErr w:type="spellEnd"/>
      <w:r w:rsidRPr="00875AA5">
        <w:rPr>
          <w:sz w:val="17"/>
          <w:szCs w:val="17"/>
          <w:lang w:val="en-GB"/>
        </w:rPr>
        <w:t xml:space="preserve"> Benitez is a Venezuelan mother, sister, and tradeswomen. On 5 August 2018, </w:t>
      </w:r>
      <w:proofErr w:type="spellStart"/>
      <w:r w:rsidRPr="00875AA5">
        <w:rPr>
          <w:sz w:val="17"/>
          <w:szCs w:val="17"/>
          <w:lang w:val="en-GB"/>
        </w:rPr>
        <w:t>Emirlendris</w:t>
      </w:r>
      <w:proofErr w:type="spellEnd"/>
      <w:r w:rsidRPr="00875AA5">
        <w:rPr>
          <w:sz w:val="17"/>
          <w:szCs w:val="17"/>
          <w:lang w:val="en-GB"/>
        </w:rPr>
        <w:t xml:space="preserve"> was arbitrarily detained on fabricated grounds. Authorities falsely linked her to acts of violence committed against high-profile political leaders in Venezuela; an accusation for which there is no evidence and which she has consistently stated that she had no part in. In custody, she was subjected to torture while pregnant. A few weeks after her arrest, she was forcibly transferred to a medical facility and her pregnancy was terminated without her knowledge or consent. The torture she was subjected to left her needing the long-term use of a wheelchair for mobility. In 2022, she was sentenced to a 30-year prison sentence by a partial and politically motivated court. </w:t>
      </w:r>
      <w:proofErr w:type="spellStart"/>
      <w:r w:rsidRPr="00875AA5">
        <w:rPr>
          <w:sz w:val="17"/>
          <w:szCs w:val="17"/>
          <w:lang w:val="en-GB"/>
        </w:rPr>
        <w:t>Emirlendris</w:t>
      </w:r>
      <w:proofErr w:type="spellEnd"/>
      <w:r w:rsidRPr="00875AA5">
        <w:rPr>
          <w:sz w:val="17"/>
          <w:szCs w:val="17"/>
          <w:lang w:val="en-GB"/>
        </w:rPr>
        <w:t xml:space="preserve"> should have never been detained, as it is believed the charges are politically motivated. Furthermore, the draconian sentence against her should be revoked and she must be immediately released.</w:t>
      </w:r>
    </w:p>
    <w:p w14:paraId="2726BB3E" w14:textId="56E216A9" w:rsidR="00927BC2" w:rsidRPr="00875AA5" w:rsidRDefault="00927BC2" w:rsidP="00927BC2">
      <w:pPr>
        <w:pStyle w:val="AbschnittAbstandimText"/>
        <w:rPr>
          <w:sz w:val="17"/>
          <w:szCs w:val="17"/>
          <w:lang w:val="en-GB"/>
        </w:rPr>
      </w:pPr>
      <w:r w:rsidRPr="00875AA5">
        <w:rPr>
          <w:sz w:val="17"/>
          <w:szCs w:val="17"/>
          <w:lang w:val="en-GB"/>
        </w:rPr>
        <w:t>Juan Carlos Marrufo and María Auxiliadora Delgado were first arrested on 19 March 2019 by the General Directorate of Military Counterintelligence (DGCIM). They are a married couple, holding dual Spanish and Italian nationalities, respectively. They had decided to undergo an in vitro fertilization treatment when they were arrested. Their only connection to criminal offenses seems to be limited to María Auxiliadora being the sister of a retired military officer with alleged ties to an attack on Nicolás Maduro. Not only are they victims of arbitrary detentions, but they have also been deprived of their plans of growing their family.</w:t>
      </w:r>
    </w:p>
    <w:p w14:paraId="13E9F2C6" w14:textId="75032701" w:rsidR="00927BC2" w:rsidRPr="00875AA5" w:rsidRDefault="00927BC2" w:rsidP="00927BC2">
      <w:pPr>
        <w:pStyle w:val="AbschnittAbstandimText"/>
        <w:rPr>
          <w:sz w:val="17"/>
          <w:szCs w:val="17"/>
          <w:lang w:val="en-GB"/>
        </w:rPr>
      </w:pPr>
      <w:r w:rsidRPr="00875AA5">
        <w:rPr>
          <w:sz w:val="17"/>
          <w:szCs w:val="17"/>
          <w:lang w:val="en-GB"/>
        </w:rPr>
        <w:t xml:space="preserve">María Auxiliadora and Juan Carlos were held in custody of the DGCIM at their detention centre in </w:t>
      </w:r>
      <w:proofErr w:type="spellStart"/>
      <w:r w:rsidRPr="00875AA5">
        <w:rPr>
          <w:sz w:val="17"/>
          <w:szCs w:val="17"/>
          <w:lang w:val="en-GB"/>
        </w:rPr>
        <w:t>Boleíta</w:t>
      </w:r>
      <w:proofErr w:type="spellEnd"/>
      <w:r w:rsidRPr="00875AA5">
        <w:rPr>
          <w:sz w:val="17"/>
          <w:szCs w:val="17"/>
          <w:lang w:val="en-GB"/>
        </w:rPr>
        <w:t xml:space="preserve">, Caracas, for the first few years of their detention. Since, María Auxiliadora was transferred to the INOF prison in Caracas on 10 April 2024, while Juan Carlos was transferred to the prison referred to as Rodeo I. Reports indicate that prison conditions at Rodeo I include solitary confinement for the first 30 days of custody -referred to as </w:t>
      </w:r>
      <w:r w:rsidR="00875AA5" w:rsidRPr="00875AA5">
        <w:rPr>
          <w:rFonts w:cs="Arial"/>
          <w:sz w:val="17"/>
          <w:szCs w:val="17"/>
          <w:lang w:val="it-CH"/>
        </w:rPr>
        <w:t>«</w:t>
      </w:r>
      <w:r w:rsidRPr="00875AA5">
        <w:rPr>
          <w:sz w:val="17"/>
          <w:szCs w:val="17"/>
          <w:lang w:val="en-GB"/>
        </w:rPr>
        <w:t>period of reflection</w:t>
      </w:r>
      <w:r w:rsidR="00875AA5" w:rsidRPr="00875AA5">
        <w:rPr>
          <w:rFonts w:cs="Arial"/>
          <w:sz w:val="17"/>
          <w:szCs w:val="17"/>
          <w:lang w:val="it-CH"/>
        </w:rPr>
        <w:t>»</w:t>
      </w:r>
      <w:r w:rsidRPr="00875AA5">
        <w:rPr>
          <w:sz w:val="17"/>
          <w:szCs w:val="17"/>
          <w:lang w:val="en-GB"/>
        </w:rPr>
        <w:t xml:space="preserve"> for detainees-, family visitors being hooded, detainees having to sleep on concrete beds, attending their court date via video conference without the company of their lawyers, and having no access to drinking water or basic hygiene products, which may constitute torture.</w:t>
      </w:r>
    </w:p>
    <w:p w14:paraId="111340B8" w14:textId="77777777" w:rsidR="00927BC2" w:rsidRPr="00875AA5" w:rsidRDefault="00927BC2" w:rsidP="00927BC2">
      <w:pPr>
        <w:pStyle w:val="AbschnittAbstandimText"/>
        <w:rPr>
          <w:sz w:val="17"/>
          <w:szCs w:val="17"/>
          <w:lang w:val="en-GB"/>
        </w:rPr>
      </w:pPr>
      <w:r w:rsidRPr="00875AA5">
        <w:rPr>
          <w:sz w:val="17"/>
          <w:szCs w:val="17"/>
          <w:lang w:val="en-GB"/>
        </w:rPr>
        <w:t xml:space="preserve">Their detentions are not an isolated issue. They fall within a widespread and systematic use of arbitrary detentions -amongst other international crimes and human rights violations- used to target those considered critical of Nicolas Maduro’s government and could therefore constitute crimes against humanity. Other victims of arbitrary detention include human rights defender and prisoner of conscience Javier Tarazona, detained since July 2021, and human rights defender Rocío San Miguel, who was forcibly disappeared for five days and continues to be detained since 9 February 2024. According to </w:t>
      </w:r>
      <w:proofErr w:type="spellStart"/>
      <w:r w:rsidRPr="00875AA5">
        <w:rPr>
          <w:sz w:val="17"/>
          <w:szCs w:val="17"/>
          <w:lang w:val="en-GB"/>
        </w:rPr>
        <w:t>Foro</w:t>
      </w:r>
      <w:proofErr w:type="spellEnd"/>
      <w:r w:rsidRPr="00875AA5">
        <w:rPr>
          <w:sz w:val="17"/>
          <w:szCs w:val="17"/>
          <w:lang w:val="en-GB"/>
        </w:rPr>
        <w:t xml:space="preserve"> Penal, a Venezuelan ONG, there have been over 15,800 politically motivated arbitrary detentions committed between 2014 and 2023.</w:t>
      </w:r>
    </w:p>
    <w:p w14:paraId="2AA67B75" w14:textId="3078CE0A" w:rsidR="00927BC2" w:rsidRPr="00875AA5" w:rsidRDefault="00927BC2" w:rsidP="00927BC2">
      <w:pPr>
        <w:pStyle w:val="AbschnittAbstandimText"/>
        <w:rPr>
          <w:sz w:val="17"/>
          <w:szCs w:val="17"/>
          <w:lang w:val="en-GB"/>
        </w:rPr>
      </w:pPr>
      <w:r w:rsidRPr="00875AA5">
        <w:rPr>
          <w:sz w:val="17"/>
          <w:szCs w:val="17"/>
          <w:lang w:val="en-GB"/>
        </w:rPr>
        <w:t>Civil society organisations face systemic threats from the government in Venezuela. Nicolás Maduro’s government has continually harassed, prosecuted, and censored activists and civil society organizations working to protect the rights of Venezuelans amidst a complex humanitarian emergency and a deep human rights crisis that is making Venezuelans flee in unprecedented numbers in search of safety and protection. By November 2023, over 7.72 million had fled the country, representing over 25% of the country’s total population.</w:t>
      </w:r>
    </w:p>
    <w:p w14:paraId="4FDAFC36" w14:textId="77777777" w:rsidR="00927BC2" w:rsidRPr="00875AA5" w:rsidRDefault="00927BC2" w:rsidP="00927BC2">
      <w:pPr>
        <w:pStyle w:val="AbschnittAbstandimText"/>
        <w:rPr>
          <w:sz w:val="17"/>
          <w:szCs w:val="17"/>
          <w:lang w:val="en-GB"/>
        </w:rPr>
      </w:pPr>
      <w:r w:rsidRPr="00875AA5">
        <w:rPr>
          <w:sz w:val="17"/>
          <w:szCs w:val="17"/>
          <w:lang w:val="en-GB"/>
        </w:rPr>
        <w:t>Since 2020, four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w:t>
      </w:r>
    </w:p>
    <w:p w14:paraId="5433DEAC" w14:textId="77777777" w:rsidR="005E5E5F" w:rsidRPr="00875AA5" w:rsidRDefault="005E5E5F" w:rsidP="009468F4">
      <w:pPr>
        <w:pStyle w:val="berschrift"/>
        <w:rPr>
          <w:lang w:val="it-CH"/>
        </w:rPr>
      </w:pPr>
      <w:r w:rsidRPr="00875AA5">
        <w:rPr>
          <w:lang w:val="it-CH"/>
        </w:rPr>
        <w:t>TAKE ACTION</w:t>
      </w:r>
    </w:p>
    <w:p w14:paraId="64F241E7" w14:textId="77777777" w:rsidR="005E5E5F" w:rsidRPr="00875AA5" w:rsidRDefault="005E5E5F" w:rsidP="009468F4">
      <w:pPr>
        <w:numPr>
          <w:ilvl w:val="0"/>
          <w:numId w:val="16"/>
        </w:numPr>
        <w:ind w:left="357" w:hanging="357"/>
        <w:rPr>
          <w:color w:val="000000"/>
          <w:lang w:val="en-GB"/>
        </w:rPr>
      </w:pPr>
      <w:r w:rsidRPr="00875AA5">
        <w:rPr>
          <w:color w:val="000000"/>
          <w:lang w:val="en-GB"/>
        </w:rPr>
        <w:t xml:space="preserve">Write an appeal in your own words or use the </w:t>
      </w:r>
      <w:r w:rsidRPr="00875AA5">
        <w:rPr>
          <w:b/>
          <w:color w:val="000000"/>
          <w:lang w:val="en-GB"/>
        </w:rPr>
        <w:t>model letter</w:t>
      </w:r>
      <w:r w:rsidRPr="00875AA5">
        <w:rPr>
          <w:bCs/>
          <w:color w:val="000000"/>
          <w:lang w:val="en-GB"/>
        </w:rPr>
        <w:t xml:space="preserve"> on</w:t>
      </w:r>
      <w:r w:rsidRPr="00875AA5">
        <w:rPr>
          <w:b/>
          <w:color w:val="000000"/>
          <w:lang w:val="en-GB"/>
        </w:rPr>
        <w:t xml:space="preserve"> </w:t>
      </w:r>
      <w:r w:rsidR="00923F24" w:rsidRPr="00875AA5">
        <w:rPr>
          <w:b/>
          <w:color w:val="000000"/>
          <w:lang w:val="en-GB"/>
        </w:rPr>
        <w:t>page 2</w:t>
      </w:r>
      <w:r w:rsidRPr="00875AA5">
        <w:rPr>
          <w:rFonts w:cs="Arial"/>
          <w:bCs/>
          <w:color w:val="000000"/>
          <w:lang w:val="en-GB"/>
        </w:rPr>
        <w:t>.</w:t>
      </w:r>
    </w:p>
    <w:p w14:paraId="3CD71774" w14:textId="235472E7" w:rsidR="005E5E5F" w:rsidRPr="00875AA5" w:rsidRDefault="005E5E5F" w:rsidP="00D63E43">
      <w:pPr>
        <w:numPr>
          <w:ilvl w:val="0"/>
          <w:numId w:val="16"/>
        </w:numPr>
        <w:ind w:left="357" w:hanging="357"/>
        <w:rPr>
          <w:lang w:val="en-GB"/>
        </w:rPr>
      </w:pPr>
      <w:r w:rsidRPr="00875AA5">
        <w:rPr>
          <w:lang w:val="en-GB"/>
        </w:rPr>
        <w:t xml:space="preserve">Please </w:t>
      </w:r>
      <w:proofErr w:type="gramStart"/>
      <w:r w:rsidRPr="00875AA5">
        <w:rPr>
          <w:lang w:val="en-GB"/>
        </w:rPr>
        <w:t>take action</w:t>
      </w:r>
      <w:proofErr w:type="gramEnd"/>
      <w:r w:rsidRPr="00875AA5">
        <w:rPr>
          <w:lang w:val="en-GB"/>
        </w:rPr>
        <w:t xml:space="preserve"> before</w:t>
      </w:r>
      <w:r w:rsidRPr="00875AA5">
        <w:rPr>
          <w:b/>
          <w:lang w:val="en-GB"/>
        </w:rPr>
        <w:t xml:space="preserve"> </w:t>
      </w:r>
      <w:r w:rsidR="00927BC2" w:rsidRPr="00875AA5">
        <w:rPr>
          <w:b/>
          <w:u w:val="single"/>
          <w:lang w:val="en-GB"/>
        </w:rPr>
        <w:t>28 June</w:t>
      </w:r>
      <w:r w:rsidRPr="00875AA5">
        <w:rPr>
          <w:b/>
          <w:lang w:val="en-GB"/>
        </w:rPr>
        <w:t xml:space="preserve"> </w:t>
      </w:r>
      <w:r w:rsidRPr="00875AA5">
        <w:rPr>
          <w:lang w:val="en-GB"/>
        </w:rPr>
        <w:t>20</w:t>
      </w:r>
      <w:r w:rsidR="00D01184" w:rsidRPr="00875AA5">
        <w:rPr>
          <w:lang w:val="en-GB"/>
        </w:rPr>
        <w:t>2</w:t>
      </w:r>
      <w:r w:rsidR="00F55EB4" w:rsidRPr="00875AA5">
        <w:rPr>
          <w:lang w:val="en-GB"/>
        </w:rPr>
        <w:t>4</w:t>
      </w:r>
      <w:r w:rsidRPr="00875AA5">
        <w:rPr>
          <w:lang w:val="en-GB"/>
        </w:rPr>
        <w:t>.</w:t>
      </w:r>
    </w:p>
    <w:p w14:paraId="22ABA37F" w14:textId="5B37EB2A" w:rsidR="00AE31DB" w:rsidRPr="00875AA5" w:rsidRDefault="005E5E5F" w:rsidP="002364C8">
      <w:pPr>
        <w:numPr>
          <w:ilvl w:val="0"/>
          <w:numId w:val="16"/>
        </w:numPr>
        <w:spacing w:after="80"/>
        <w:ind w:left="357" w:hanging="357"/>
        <w:rPr>
          <w:lang w:val="en-US"/>
        </w:rPr>
      </w:pPr>
      <w:r w:rsidRPr="00875AA5">
        <w:rPr>
          <w:lang w:val="en-GB"/>
        </w:rPr>
        <w:t>Preferred language:</w:t>
      </w:r>
      <w:r w:rsidRPr="00875AA5">
        <w:rPr>
          <w:rFonts w:cs="Arial"/>
          <w:b/>
          <w:lang w:val="en-GB"/>
        </w:rPr>
        <w:t xml:space="preserve"> </w:t>
      </w:r>
      <w:r w:rsidR="00927BC2" w:rsidRPr="00875AA5">
        <w:rPr>
          <w:b/>
          <w:bCs/>
          <w:lang w:val="it-CH"/>
        </w:rPr>
        <w:t>Spanish</w:t>
      </w:r>
      <w:r w:rsidR="00927BC2" w:rsidRPr="00875AA5">
        <w:rPr>
          <w:b/>
          <w:bCs/>
          <w:lang w:val="it-CH"/>
        </w:rPr>
        <w:t>*</w:t>
      </w:r>
      <w:r w:rsidRPr="00875AA5">
        <w:rPr>
          <w:lang w:val="it-CH"/>
        </w:rPr>
        <w:t xml:space="preserve">. </w:t>
      </w:r>
      <w:proofErr w:type="spellStart"/>
      <w:r w:rsidRPr="00875AA5">
        <w:rPr>
          <w:lang w:val="it-CH"/>
        </w:rPr>
        <w:t>You</w:t>
      </w:r>
      <w:proofErr w:type="spellEnd"/>
      <w:r w:rsidRPr="00875AA5">
        <w:rPr>
          <w:lang w:val="it-CH"/>
        </w:rPr>
        <w:t xml:space="preserve"> can </w:t>
      </w:r>
      <w:proofErr w:type="spellStart"/>
      <w:r w:rsidRPr="00875AA5">
        <w:rPr>
          <w:lang w:val="it-CH"/>
        </w:rPr>
        <w:t>also</w:t>
      </w:r>
      <w:proofErr w:type="spellEnd"/>
      <w:r w:rsidRPr="00875AA5">
        <w:rPr>
          <w:lang w:val="it-CH"/>
        </w:rPr>
        <w:t xml:space="preserve"> </w:t>
      </w:r>
      <w:proofErr w:type="spellStart"/>
      <w:r w:rsidRPr="00875AA5">
        <w:rPr>
          <w:lang w:val="it-CH"/>
        </w:rPr>
        <w:t>write</w:t>
      </w:r>
      <w:proofErr w:type="spellEnd"/>
      <w:r w:rsidRPr="00875AA5">
        <w:rPr>
          <w:lang w:val="it-CH"/>
        </w:rPr>
        <w:t xml:space="preserve"> in </w:t>
      </w:r>
      <w:proofErr w:type="spellStart"/>
      <w:r w:rsidRPr="00875AA5">
        <w:rPr>
          <w:lang w:val="it-CH"/>
        </w:rPr>
        <w:t>your</w:t>
      </w:r>
      <w:proofErr w:type="spellEnd"/>
      <w:r w:rsidRPr="00875AA5">
        <w:rPr>
          <w:lang w:val="it-CH"/>
        </w:rPr>
        <w:t xml:space="preserve"> </w:t>
      </w:r>
      <w:proofErr w:type="spellStart"/>
      <w:r w:rsidRPr="00875AA5">
        <w:rPr>
          <w:lang w:val="it-CH"/>
        </w:rPr>
        <w:t>own</w:t>
      </w:r>
      <w:proofErr w:type="spellEnd"/>
      <w:r w:rsidRPr="00875AA5">
        <w:rPr>
          <w:lang w:val="it-CH"/>
        </w:rPr>
        <w:t xml:space="preserve"> </w:t>
      </w:r>
      <w:proofErr w:type="spellStart"/>
      <w:r w:rsidRPr="00875AA5">
        <w:rPr>
          <w:lang w:val="it-CH"/>
        </w:rPr>
        <w:t>language</w:t>
      </w:r>
      <w:proofErr w:type="spellEnd"/>
      <w:r w:rsidRPr="00875AA5">
        <w:rPr>
          <w:lang w:val="it-CH"/>
        </w:rPr>
        <w:t>.</w:t>
      </w:r>
    </w:p>
    <w:p w14:paraId="2DABF742" w14:textId="77777777" w:rsidR="00571037" w:rsidRPr="00875AA5" w:rsidRDefault="00571037" w:rsidP="00571037">
      <w:pPr>
        <w:numPr>
          <w:ilvl w:val="0"/>
          <w:numId w:val="16"/>
        </w:numPr>
        <w:ind w:left="357" w:hanging="357"/>
        <w:rPr>
          <w:sz w:val="12"/>
          <w:szCs w:val="16"/>
          <w:lang w:val="fr-FR"/>
        </w:rPr>
      </w:pPr>
      <w:r w:rsidRPr="00875AA5">
        <w:rPr>
          <w:b/>
          <w:sz w:val="12"/>
          <w:szCs w:val="16"/>
          <w:lang w:val="en-US"/>
        </w:rPr>
        <w:t>INFO POSTAGE</w:t>
      </w:r>
      <w:r w:rsidRPr="00875AA5">
        <w:rPr>
          <w:sz w:val="12"/>
          <w:szCs w:val="16"/>
          <w:lang w:val="en-US"/>
        </w:rPr>
        <w:t xml:space="preserve">: Post delivery is possible to almost all countries. Please check at the Swiss Post whether letters are currently being delivered to the destination country. </w:t>
      </w:r>
      <w:r w:rsidRPr="00875AA5">
        <w:rPr>
          <w:sz w:val="12"/>
          <w:szCs w:val="16"/>
          <w:lang w:val="en-US"/>
        </w:rPr>
        <w:br/>
        <w:t xml:space="preserve">If not, please send by email, </w:t>
      </w:r>
      <w:proofErr w:type="gramStart"/>
      <w:r w:rsidRPr="00875AA5">
        <w:rPr>
          <w:sz w:val="12"/>
          <w:szCs w:val="16"/>
          <w:lang w:val="en-US"/>
        </w:rPr>
        <w:t>fax</w:t>
      </w:r>
      <w:proofErr w:type="gramEnd"/>
      <w:r w:rsidRPr="00875AA5">
        <w:rPr>
          <w:sz w:val="12"/>
          <w:szCs w:val="16"/>
          <w:lang w:val="en-US"/>
        </w:rPr>
        <w:t xml:space="preserve"> or social media and/or via the embassy with the request for forwarding to the named person. </w:t>
      </w:r>
      <w:proofErr w:type="spellStart"/>
      <w:r w:rsidRPr="00875AA5">
        <w:rPr>
          <w:sz w:val="12"/>
          <w:szCs w:val="16"/>
          <w:lang w:val="fr-FR"/>
        </w:rPr>
        <w:t>Thank</w:t>
      </w:r>
      <w:proofErr w:type="spellEnd"/>
      <w:r w:rsidRPr="00875AA5">
        <w:rPr>
          <w:sz w:val="12"/>
          <w:szCs w:val="16"/>
          <w:lang w:val="fr-FR"/>
        </w:rPr>
        <w:t xml:space="preserve"> </w:t>
      </w:r>
      <w:proofErr w:type="spellStart"/>
      <w:r w:rsidRPr="00875AA5">
        <w:rPr>
          <w:sz w:val="12"/>
          <w:szCs w:val="16"/>
          <w:lang w:val="fr-FR"/>
        </w:rPr>
        <w:t>you</w:t>
      </w:r>
      <w:proofErr w:type="spellEnd"/>
      <w:r w:rsidRPr="00875AA5">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75AA5" w14:paraId="2FF60D3D" w14:textId="77777777" w:rsidTr="002621D1">
        <w:trPr>
          <w:cantSplit/>
          <w:trHeight w:val="53"/>
        </w:trPr>
        <w:tc>
          <w:tcPr>
            <w:tcW w:w="2838" w:type="pct"/>
            <w:noWrap/>
            <w:hideMark/>
          </w:tcPr>
          <w:p w14:paraId="39397AB1" w14:textId="77777777" w:rsidR="005E5E5F" w:rsidRPr="00875AA5" w:rsidRDefault="005E5E5F" w:rsidP="009468F4">
            <w:pPr>
              <w:pStyle w:val="berschrift"/>
              <w:rPr>
                <w:lang w:val="en-GB"/>
              </w:rPr>
            </w:pPr>
            <w:r w:rsidRPr="00875AA5">
              <w:rPr>
                <w:lang w:val="it-CH"/>
              </w:rPr>
              <w:t>APPEALS TO</w:t>
            </w:r>
          </w:p>
        </w:tc>
        <w:tc>
          <w:tcPr>
            <w:tcW w:w="2162" w:type="pct"/>
            <w:hideMark/>
          </w:tcPr>
          <w:p w14:paraId="6D24985D" w14:textId="77777777" w:rsidR="005E5E5F" w:rsidRPr="00875AA5" w:rsidRDefault="005E5E5F" w:rsidP="009468F4">
            <w:pPr>
              <w:pStyle w:val="berschrift"/>
              <w:rPr>
                <w:lang w:val="en-GB"/>
              </w:rPr>
            </w:pPr>
            <w:r w:rsidRPr="00875AA5">
              <w:rPr>
                <w:lang w:val="it-CH"/>
              </w:rPr>
              <w:t>COPIES TO</w:t>
            </w:r>
          </w:p>
        </w:tc>
      </w:tr>
      <w:tr w:rsidR="005E5E5F" w:rsidRPr="00875AA5" w14:paraId="29E1A6F0" w14:textId="77777777" w:rsidTr="002621D1">
        <w:trPr>
          <w:cantSplit/>
          <w:trHeight w:val="53"/>
        </w:trPr>
        <w:tc>
          <w:tcPr>
            <w:tcW w:w="2838" w:type="pct"/>
            <w:noWrap/>
            <w:hideMark/>
          </w:tcPr>
          <w:p w14:paraId="1DE155B2" w14:textId="77777777" w:rsidR="001673F4" w:rsidRPr="00A15804" w:rsidRDefault="001673F4" w:rsidP="001673F4">
            <w:pPr>
              <w:pStyle w:val="Adressen"/>
              <w:rPr>
                <w:rFonts w:cs="Arial"/>
                <w:color w:val="333333"/>
                <w:sz w:val="16"/>
                <w:szCs w:val="16"/>
                <w:shd w:val="clear" w:color="auto" w:fill="FFFFFF"/>
              </w:rPr>
            </w:pPr>
            <w:r w:rsidRPr="00875AA5">
              <w:sym w:font="Wingdings 3" w:char="F039"/>
            </w:r>
            <w:r w:rsidRPr="00875AA5">
              <w:t xml:space="preserve"> </w:t>
            </w:r>
            <w:r w:rsidRPr="00A15804">
              <w:rPr>
                <w:rFonts w:cs="Arial"/>
                <w:color w:val="333333"/>
                <w:sz w:val="16"/>
                <w:szCs w:val="16"/>
                <w:shd w:val="clear" w:color="auto" w:fill="FFFFFF"/>
              </w:rPr>
              <w:t xml:space="preserve">Postal </w:t>
            </w:r>
            <w:proofErr w:type="spellStart"/>
            <w:r w:rsidRPr="00A15804">
              <w:rPr>
                <w:rFonts w:cs="Arial"/>
                <w:color w:val="333333"/>
                <w:sz w:val="16"/>
                <w:szCs w:val="16"/>
                <w:shd w:val="clear" w:color="auto" w:fill="FFFFFF"/>
              </w:rPr>
              <w:t>service</w:t>
            </w:r>
            <w:proofErr w:type="spellEnd"/>
            <w:r w:rsidRPr="00A15804">
              <w:rPr>
                <w:rFonts w:cs="Arial"/>
                <w:color w:val="333333"/>
                <w:sz w:val="16"/>
                <w:szCs w:val="16"/>
                <w:shd w:val="clear" w:color="auto" w:fill="FFFFFF"/>
              </w:rPr>
              <w:t xml:space="preserve"> </w:t>
            </w:r>
            <w:proofErr w:type="spellStart"/>
            <w:r w:rsidRPr="00A15804">
              <w:rPr>
                <w:rFonts w:cs="Arial"/>
                <w:color w:val="333333"/>
                <w:sz w:val="16"/>
                <w:szCs w:val="16"/>
                <w:shd w:val="clear" w:color="auto" w:fill="FFFFFF"/>
              </w:rPr>
              <w:t>is</w:t>
            </w:r>
            <w:proofErr w:type="spellEnd"/>
            <w:r w:rsidRPr="00A15804">
              <w:rPr>
                <w:rFonts w:cs="Arial"/>
                <w:color w:val="333333"/>
                <w:sz w:val="16"/>
                <w:szCs w:val="16"/>
                <w:shd w:val="clear" w:color="auto" w:fill="FFFFFF"/>
              </w:rPr>
              <w:t xml:space="preserve"> inoperative in Venezuela</w:t>
            </w:r>
          </w:p>
          <w:p w14:paraId="4F236F3D" w14:textId="77777777" w:rsidR="001673F4" w:rsidRPr="00875AA5" w:rsidRDefault="00927BC2" w:rsidP="001673F4">
            <w:pPr>
              <w:pStyle w:val="Adressen"/>
            </w:pPr>
            <w:r w:rsidRPr="00875AA5">
              <w:t xml:space="preserve">Celsa Bautista </w:t>
            </w:r>
            <w:proofErr w:type="spellStart"/>
            <w:r w:rsidRPr="00875AA5">
              <w:t>Ontiveros</w:t>
            </w:r>
            <w:proofErr w:type="spellEnd"/>
            <w:r w:rsidR="001673F4" w:rsidRPr="00875AA5">
              <w:br/>
            </w:r>
            <w:proofErr w:type="spellStart"/>
            <w:r w:rsidRPr="00875AA5">
              <w:t>Minister</w:t>
            </w:r>
            <w:proofErr w:type="spellEnd"/>
            <w:r w:rsidRPr="00875AA5">
              <w:t xml:space="preserve"> of </w:t>
            </w:r>
            <w:proofErr w:type="spellStart"/>
            <w:r w:rsidRPr="00875AA5">
              <w:t>Penitentiary</w:t>
            </w:r>
            <w:proofErr w:type="spellEnd"/>
            <w:r w:rsidRPr="00875AA5">
              <w:t xml:space="preserve"> Affairs</w:t>
            </w:r>
          </w:p>
          <w:p w14:paraId="13637720" w14:textId="77777777" w:rsidR="001673F4" w:rsidRPr="00875AA5" w:rsidRDefault="00927BC2" w:rsidP="001673F4">
            <w:pPr>
              <w:pStyle w:val="Adressen"/>
              <w:rPr>
                <w:sz w:val="14"/>
                <w:szCs w:val="14"/>
              </w:rPr>
            </w:pPr>
            <w:r w:rsidRPr="00875AA5">
              <w:rPr>
                <w:sz w:val="14"/>
                <w:szCs w:val="14"/>
              </w:rPr>
              <w:t xml:space="preserve">Ministerio del </w:t>
            </w:r>
            <w:proofErr w:type="spellStart"/>
            <w:r w:rsidRPr="00875AA5">
              <w:rPr>
                <w:sz w:val="14"/>
                <w:szCs w:val="14"/>
              </w:rPr>
              <w:t>Poder</w:t>
            </w:r>
            <w:proofErr w:type="spellEnd"/>
            <w:r w:rsidRPr="00875AA5">
              <w:rPr>
                <w:sz w:val="14"/>
                <w:szCs w:val="14"/>
              </w:rPr>
              <w:t xml:space="preserve"> </w:t>
            </w:r>
            <w:proofErr w:type="spellStart"/>
            <w:r w:rsidRPr="00875AA5">
              <w:rPr>
                <w:sz w:val="14"/>
                <w:szCs w:val="14"/>
              </w:rPr>
              <w:t>Popular</w:t>
            </w:r>
            <w:proofErr w:type="spellEnd"/>
            <w:r w:rsidRPr="00875AA5">
              <w:rPr>
                <w:sz w:val="14"/>
                <w:szCs w:val="14"/>
              </w:rPr>
              <w:t xml:space="preserve"> para </w:t>
            </w:r>
            <w:proofErr w:type="spellStart"/>
            <w:r w:rsidRPr="00875AA5">
              <w:rPr>
                <w:sz w:val="14"/>
                <w:szCs w:val="14"/>
              </w:rPr>
              <w:t>Asuntos</w:t>
            </w:r>
            <w:proofErr w:type="spellEnd"/>
            <w:r w:rsidRPr="00875AA5">
              <w:rPr>
                <w:sz w:val="14"/>
                <w:szCs w:val="14"/>
              </w:rPr>
              <w:t xml:space="preserve"> </w:t>
            </w:r>
            <w:proofErr w:type="spellStart"/>
            <w:r w:rsidRPr="00875AA5">
              <w:rPr>
                <w:sz w:val="14"/>
                <w:szCs w:val="14"/>
              </w:rPr>
              <w:t>Penitenciarios</w:t>
            </w:r>
            <w:proofErr w:type="spellEnd"/>
            <w:r w:rsidR="001673F4" w:rsidRPr="00875AA5">
              <w:rPr>
                <w:sz w:val="14"/>
                <w:szCs w:val="14"/>
              </w:rPr>
              <w:br/>
            </w:r>
            <w:r w:rsidRPr="00875AA5">
              <w:rPr>
                <w:sz w:val="14"/>
                <w:szCs w:val="14"/>
              </w:rPr>
              <w:t xml:space="preserve">Avenida Venezuela, Edificio Platinum, </w:t>
            </w:r>
            <w:proofErr w:type="spellStart"/>
            <w:r w:rsidRPr="00875AA5">
              <w:rPr>
                <w:sz w:val="14"/>
                <w:szCs w:val="14"/>
              </w:rPr>
              <w:t>Urbanización</w:t>
            </w:r>
            <w:proofErr w:type="spellEnd"/>
            <w:r w:rsidRPr="00875AA5">
              <w:rPr>
                <w:sz w:val="14"/>
                <w:szCs w:val="14"/>
              </w:rPr>
              <w:t xml:space="preserve"> El </w:t>
            </w:r>
            <w:proofErr w:type="spellStart"/>
            <w:r w:rsidRPr="00875AA5">
              <w:rPr>
                <w:sz w:val="14"/>
                <w:szCs w:val="14"/>
              </w:rPr>
              <w:t>Rosal</w:t>
            </w:r>
            <w:proofErr w:type="spellEnd"/>
            <w:r w:rsidRPr="00875AA5">
              <w:rPr>
                <w:sz w:val="14"/>
                <w:szCs w:val="14"/>
              </w:rPr>
              <w:t xml:space="preserve">, Municipio </w:t>
            </w:r>
            <w:proofErr w:type="spellStart"/>
            <w:r w:rsidRPr="00875AA5">
              <w:rPr>
                <w:sz w:val="14"/>
                <w:szCs w:val="14"/>
              </w:rPr>
              <w:t>Chacao</w:t>
            </w:r>
            <w:proofErr w:type="spellEnd"/>
            <w:r w:rsidRPr="00875AA5">
              <w:rPr>
                <w:sz w:val="14"/>
                <w:szCs w:val="14"/>
              </w:rPr>
              <w:t xml:space="preserve">, </w:t>
            </w:r>
            <w:r w:rsidR="001673F4" w:rsidRPr="00875AA5">
              <w:rPr>
                <w:sz w:val="14"/>
                <w:szCs w:val="14"/>
              </w:rPr>
              <w:br/>
            </w:r>
            <w:r w:rsidRPr="00875AA5">
              <w:rPr>
                <w:sz w:val="14"/>
                <w:szCs w:val="14"/>
              </w:rPr>
              <w:t>Caracas</w:t>
            </w:r>
            <w:r w:rsidR="001673F4" w:rsidRPr="00875AA5">
              <w:rPr>
                <w:sz w:val="14"/>
                <w:szCs w:val="14"/>
              </w:rPr>
              <w:t xml:space="preserve">, </w:t>
            </w:r>
            <w:r w:rsidRPr="00875AA5">
              <w:rPr>
                <w:sz w:val="14"/>
                <w:szCs w:val="14"/>
              </w:rPr>
              <w:t>Venezuela</w:t>
            </w:r>
          </w:p>
          <w:p w14:paraId="0D66B4E8" w14:textId="2810ED92" w:rsidR="005E5E5F" w:rsidRPr="00875AA5" w:rsidRDefault="001673F4" w:rsidP="001673F4">
            <w:pPr>
              <w:pStyle w:val="Adressen"/>
              <w:rPr>
                <w:lang w:val="en-US"/>
              </w:rPr>
            </w:pPr>
            <w:r w:rsidRPr="00875AA5">
              <w:rPr>
                <w:b/>
                <w:bCs/>
                <w:u w:val="single"/>
                <w:lang w:val="en-US"/>
              </w:rPr>
              <w:t>Best way to reach the target</w:t>
            </w:r>
            <w:r w:rsidRPr="00875AA5">
              <w:rPr>
                <w:b/>
                <w:bCs/>
                <w:lang w:val="en-US"/>
              </w:rPr>
              <w:t>:</w:t>
            </w:r>
            <w:r w:rsidRPr="00875AA5">
              <w:rPr>
                <w:b/>
                <w:bCs/>
                <w:lang w:val="en-US"/>
              </w:rPr>
              <w:br/>
              <w:t xml:space="preserve">Twitter/X: </w:t>
            </w:r>
            <w:r w:rsidRPr="00875AA5">
              <w:rPr>
                <w:rFonts w:cs="Arial"/>
                <w:b/>
                <w:bCs/>
                <w:color w:val="333333"/>
                <w:shd w:val="clear" w:color="auto" w:fill="FFFFFF"/>
                <w:lang w:val="en-US"/>
              </w:rPr>
              <w:t>@CelsaBautistaO</w:t>
            </w:r>
          </w:p>
        </w:tc>
        <w:tc>
          <w:tcPr>
            <w:tcW w:w="2162" w:type="pct"/>
            <w:hideMark/>
          </w:tcPr>
          <w:p w14:paraId="5D71E341" w14:textId="77777777" w:rsidR="00927BC2" w:rsidRPr="00875AA5" w:rsidRDefault="00927BC2" w:rsidP="00927BC2">
            <w:pPr>
              <w:pStyle w:val="Adressen"/>
            </w:pPr>
            <w:proofErr w:type="spellStart"/>
            <w:r w:rsidRPr="00875AA5">
              <w:t>Botschaft</w:t>
            </w:r>
            <w:proofErr w:type="spellEnd"/>
            <w:r w:rsidRPr="00875AA5">
              <w:t xml:space="preserve"> </w:t>
            </w:r>
            <w:proofErr w:type="spellStart"/>
            <w:r w:rsidRPr="00875AA5">
              <w:t>der</w:t>
            </w:r>
            <w:proofErr w:type="spellEnd"/>
            <w:r w:rsidRPr="00875AA5">
              <w:t xml:space="preserve"> </w:t>
            </w:r>
            <w:proofErr w:type="spellStart"/>
            <w:r w:rsidRPr="00875AA5">
              <w:t>Bolivarischen</w:t>
            </w:r>
            <w:proofErr w:type="spellEnd"/>
            <w:r w:rsidRPr="00875AA5">
              <w:t xml:space="preserve"> </w:t>
            </w:r>
            <w:proofErr w:type="spellStart"/>
            <w:r w:rsidRPr="00875AA5">
              <w:t>Republik</w:t>
            </w:r>
            <w:proofErr w:type="spellEnd"/>
            <w:r w:rsidRPr="00875AA5">
              <w:t xml:space="preserve"> Venezuela</w:t>
            </w:r>
            <w:r w:rsidRPr="00875AA5">
              <w:br/>
            </w:r>
            <w:proofErr w:type="spellStart"/>
            <w:r w:rsidRPr="00875AA5">
              <w:t>Waldeggstrasse</w:t>
            </w:r>
            <w:proofErr w:type="spellEnd"/>
            <w:r w:rsidRPr="00875AA5">
              <w:t xml:space="preserve"> 47, </w:t>
            </w:r>
            <w:proofErr w:type="spellStart"/>
            <w:r w:rsidRPr="00875AA5">
              <w:t>Postfach</w:t>
            </w:r>
            <w:proofErr w:type="spellEnd"/>
            <w:r w:rsidRPr="00875AA5">
              <w:t xml:space="preserve"> 237</w:t>
            </w:r>
            <w:r w:rsidRPr="00875AA5">
              <w:br/>
              <w:t xml:space="preserve">3097 </w:t>
            </w:r>
            <w:proofErr w:type="spellStart"/>
            <w:r w:rsidRPr="00875AA5">
              <w:t>Liebefeld</w:t>
            </w:r>
            <w:proofErr w:type="spellEnd"/>
          </w:p>
          <w:p w14:paraId="3836D04B" w14:textId="04FB0424" w:rsidR="005E5E5F" w:rsidRPr="00875AA5" w:rsidRDefault="00927BC2" w:rsidP="00927BC2">
            <w:r w:rsidRPr="00875AA5">
              <w:t>Fax: 031 371 64 69</w:t>
            </w:r>
            <w:r w:rsidRPr="00875AA5">
              <w:br/>
              <w:t xml:space="preserve">E-Mail: </w:t>
            </w:r>
            <w:hyperlink r:id="rId8" w:history="1">
              <w:r w:rsidRPr="00875AA5">
                <w:rPr>
                  <w:rStyle w:val="Hyperlink"/>
                </w:rPr>
                <w:t>embajada@embavenez-suiza.ch</w:t>
              </w:r>
            </w:hyperlink>
            <w:r w:rsidR="002222A4" w:rsidRPr="00875AA5">
              <w:t xml:space="preserve"> </w:t>
            </w:r>
          </w:p>
        </w:tc>
      </w:tr>
      <w:tr w:rsidR="009B7FAE" w:rsidRPr="00875AA5" w14:paraId="0B39275F" w14:textId="77777777" w:rsidTr="002621D1">
        <w:trPr>
          <w:cantSplit/>
          <w:trHeight w:val="53"/>
        </w:trPr>
        <w:tc>
          <w:tcPr>
            <w:tcW w:w="5000" w:type="pct"/>
            <w:gridSpan w:val="2"/>
            <w:noWrap/>
          </w:tcPr>
          <w:p w14:paraId="50CE08EC" w14:textId="13734FC2" w:rsidR="009B7FAE" w:rsidRPr="00875AA5" w:rsidRDefault="00B71BDF" w:rsidP="00803B52">
            <w:pPr>
              <w:spacing w:before="120"/>
              <w:rPr>
                <w:lang w:val="en-US"/>
              </w:rPr>
            </w:pPr>
            <w:r w:rsidRPr="00875AA5">
              <w:rPr>
                <w:lang w:val="fr-CH"/>
              </w:rPr>
              <w:sym w:font="Wingdings 3" w:char="F022"/>
            </w:r>
            <w:r w:rsidRPr="00875AA5">
              <w:rPr>
                <w:lang w:val="en-US"/>
              </w:rPr>
              <w:t xml:space="preserve"> </w:t>
            </w:r>
            <w:r w:rsidR="00927BC2" w:rsidRPr="00875AA5">
              <w:rPr>
                <w:lang w:val="en-US"/>
              </w:rPr>
              <w:t>*</w:t>
            </w:r>
            <w:r w:rsidR="00927BC2" w:rsidRPr="00875AA5">
              <w:rPr>
                <w:b/>
                <w:bCs/>
                <w:lang w:val="en-US"/>
              </w:rPr>
              <w:t>Spanish model letter</w:t>
            </w:r>
            <w:r w:rsidR="00927BC2" w:rsidRPr="00875AA5">
              <w:rPr>
                <w:lang w:val="en-US"/>
              </w:rPr>
              <w:t xml:space="preserve"> and s</w:t>
            </w:r>
            <w:r w:rsidR="00BA09FB" w:rsidRPr="00875AA5">
              <w:rPr>
                <w:b/>
                <w:bCs/>
                <w:lang w:val="en-US"/>
              </w:rPr>
              <w:t>ocial media guidance</w:t>
            </w:r>
            <w:r w:rsidR="00AA745E" w:rsidRPr="00875AA5">
              <w:rPr>
                <w:lang w:val="en-US"/>
              </w:rPr>
              <w:t xml:space="preserve"> see online</w:t>
            </w:r>
            <w:r w:rsidR="002365A5" w:rsidRPr="00875AA5">
              <w:rPr>
                <w:lang w:val="en-US"/>
              </w:rPr>
              <w:t xml:space="preserve">: </w:t>
            </w:r>
            <w:hyperlink r:id="rId9" w:history="1">
              <w:r w:rsidR="002365A5" w:rsidRPr="00875AA5">
                <w:rPr>
                  <w:rStyle w:val="Hyperlink"/>
                  <w:lang w:val="en-US"/>
                </w:rPr>
                <w:t>amnesty.ch</w:t>
              </w:r>
            </w:hyperlink>
            <w:r w:rsidR="002365A5" w:rsidRPr="00875AA5">
              <w:rPr>
                <w:lang w:val="en-US"/>
              </w:rPr>
              <w:t xml:space="preserve"> </w:t>
            </w:r>
            <w:r w:rsidR="00A52BF5" w:rsidRPr="00875AA5">
              <w:rPr>
                <w:sz w:val="32"/>
                <w:szCs w:val="32"/>
              </w:rPr>
              <w:sym w:font="Webdings" w:char="F04C"/>
            </w:r>
            <w:r w:rsidR="002365A5" w:rsidRPr="00875AA5">
              <w:rPr>
                <w:b/>
                <w:bCs/>
                <w:lang w:val="en-US"/>
              </w:rPr>
              <w:t xml:space="preserve">UA </w:t>
            </w:r>
            <w:r w:rsidR="00927BC2" w:rsidRPr="00875AA5">
              <w:rPr>
                <w:b/>
                <w:bCs/>
                <w:lang w:val="en-US"/>
              </w:rPr>
              <w:t>096/23</w:t>
            </w:r>
            <w:r w:rsidR="00857378" w:rsidRPr="00875AA5">
              <w:rPr>
                <w:lang w:val="en-US"/>
              </w:rPr>
              <w:t xml:space="preserve"> </w:t>
            </w:r>
            <w:r w:rsidR="00857378" w:rsidRPr="00875AA5">
              <w:rPr>
                <w:sz w:val="16"/>
                <w:szCs w:val="16"/>
                <w:lang w:val="en-US"/>
              </w:rPr>
              <w:t xml:space="preserve">or </w:t>
            </w:r>
            <w:r w:rsidR="00927BC2" w:rsidRPr="00875AA5">
              <w:rPr>
                <w:b/>
                <w:bCs/>
                <w:lang w:val="it-CH"/>
              </w:rPr>
              <w:t>AMR 53/7999/2024</w:t>
            </w:r>
          </w:p>
        </w:tc>
      </w:tr>
    </w:tbl>
    <w:p w14:paraId="389247F3" w14:textId="77777777" w:rsidR="00881147" w:rsidRPr="00875AA5" w:rsidRDefault="00881147" w:rsidP="00881147">
      <w:pPr>
        <w:rPr>
          <w:sz w:val="4"/>
          <w:lang w:val="it-CH"/>
        </w:rPr>
      </w:pPr>
    </w:p>
    <w:p w14:paraId="5EDF10EA" w14:textId="77777777" w:rsidR="007D0B54" w:rsidRPr="00875AA5" w:rsidRDefault="00CF02C7" w:rsidP="00881147">
      <w:pPr>
        <w:rPr>
          <w:sz w:val="10"/>
          <w:szCs w:val="10"/>
          <w:lang w:val="it-CH"/>
        </w:rPr>
      </w:pPr>
      <w:r w:rsidRPr="00875AA5">
        <w:rPr>
          <w:sz w:val="20"/>
          <w:szCs w:val="20"/>
          <w:lang w:val="it-CH"/>
        </w:rPr>
        <w:br w:type="page"/>
      </w:r>
    </w:p>
    <w:p w14:paraId="2E98C078" w14:textId="77777777" w:rsidR="00097F8C" w:rsidRPr="00875AA5" w:rsidRDefault="00097F8C" w:rsidP="00C67DE1">
      <w:pPr>
        <w:spacing w:line="360" w:lineRule="auto"/>
        <w:rPr>
          <w:sz w:val="20"/>
          <w:szCs w:val="20"/>
          <w:lang w:val="en-US"/>
        </w:rPr>
        <w:sectPr w:rsidR="00097F8C" w:rsidRPr="00875AA5" w:rsidSect="00FF14AC">
          <w:footerReference w:type="first" r:id="rId10"/>
          <w:type w:val="continuous"/>
          <w:pgSz w:w="11906" w:h="16838" w:code="9"/>
          <w:pgMar w:top="426" w:right="707" w:bottom="709" w:left="709" w:header="159" w:footer="306" w:gutter="0"/>
          <w:cols w:space="720"/>
          <w:titlePg/>
        </w:sectPr>
      </w:pPr>
    </w:p>
    <w:p w14:paraId="351C7ECE" w14:textId="77777777" w:rsidR="007D0B54" w:rsidRPr="00875AA5" w:rsidRDefault="007D0B54" w:rsidP="00C67DE1">
      <w:pPr>
        <w:spacing w:line="360" w:lineRule="auto"/>
        <w:rPr>
          <w:sz w:val="20"/>
          <w:szCs w:val="20"/>
        </w:rPr>
      </w:pPr>
      <w:r w:rsidRPr="00875AA5">
        <w:rPr>
          <w:sz w:val="20"/>
          <w:szCs w:val="20"/>
        </w:rPr>
        <w:lastRenderedPageBreak/>
        <w:t>________________________</w:t>
      </w:r>
    </w:p>
    <w:p w14:paraId="21397C0E" w14:textId="77777777" w:rsidR="007D0B54" w:rsidRPr="00875AA5" w:rsidRDefault="007D0B54" w:rsidP="00C67DE1">
      <w:pPr>
        <w:spacing w:line="360" w:lineRule="auto"/>
        <w:rPr>
          <w:sz w:val="20"/>
          <w:szCs w:val="20"/>
        </w:rPr>
      </w:pPr>
      <w:r w:rsidRPr="00875AA5">
        <w:rPr>
          <w:sz w:val="20"/>
          <w:szCs w:val="20"/>
        </w:rPr>
        <w:t>________________________</w:t>
      </w:r>
    </w:p>
    <w:p w14:paraId="3558E90C" w14:textId="77777777" w:rsidR="007D0B54" w:rsidRPr="00875AA5" w:rsidRDefault="007D0B54" w:rsidP="00C67DE1">
      <w:pPr>
        <w:spacing w:line="360" w:lineRule="auto"/>
        <w:rPr>
          <w:sz w:val="20"/>
          <w:szCs w:val="20"/>
        </w:rPr>
      </w:pPr>
      <w:r w:rsidRPr="00875AA5">
        <w:rPr>
          <w:sz w:val="20"/>
          <w:szCs w:val="20"/>
        </w:rPr>
        <w:t>________________________</w:t>
      </w:r>
    </w:p>
    <w:p w14:paraId="2EF14189" w14:textId="77777777" w:rsidR="007D0B54" w:rsidRPr="00875AA5" w:rsidRDefault="007D0B54" w:rsidP="00C67DE1">
      <w:pPr>
        <w:spacing w:line="360" w:lineRule="auto"/>
        <w:rPr>
          <w:sz w:val="20"/>
          <w:szCs w:val="20"/>
        </w:rPr>
      </w:pPr>
      <w:r w:rsidRPr="00875AA5">
        <w:rPr>
          <w:sz w:val="20"/>
          <w:szCs w:val="20"/>
        </w:rPr>
        <w:t>________________________</w:t>
      </w:r>
    </w:p>
    <w:p w14:paraId="786BE5E1" w14:textId="77777777" w:rsidR="007D0B54" w:rsidRPr="00875AA5" w:rsidRDefault="007D0B54" w:rsidP="00C67DE1">
      <w:pPr>
        <w:rPr>
          <w:sz w:val="20"/>
          <w:szCs w:val="20"/>
        </w:rPr>
      </w:pPr>
    </w:p>
    <w:p w14:paraId="5E5EE305" w14:textId="77777777" w:rsidR="00EF5ECD" w:rsidRPr="00875AA5" w:rsidRDefault="00EF5ECD" w:rsidP="00C67DE1">
      <w:pPr>
        <w:rPr>
          <w:sz w:val="20"/>
          <w:szCs w:val="20"/>
        </w:rPr>
      </w:pPr>
    </w:p>
    <w:p w14:paraId="79382170" w14:textId="36369463" w:rsidR="007D0B54" w:rsidRPr="00875AA5" w:rsidRDefault="001673F4" w:rsidP="001673F4">
      <w:pPr>
        <w:spacing w:after="40"/>
        <w:ind w:left="5670"/>
        <w:rPr>
          <w:sz w:val="20"/>
          <w:szCs w:val="20"/>
          <w:lang w:val="it-CH"/>
        </w:rPr>
      </w:pPr>
      <w:r w:rsidRPr="00875AA5">
        <w:rPr>
          <w:sz w:val="20"/>
          <w:szCs w:val="20"/>
          <w:lang w:val="en-US"/>
        </w:rPr>
        <w:t>Celsa Bautista Ontiveros</w:t>
      </w:r>
      <w:r w:rsidRPr="00875AA5">
        <w:rPr>
          <w:sz w:val="20"/>
          <w:szCs w:val="20"/>
          <w:lang w:val="en-US"/>
        </w:rPr>
        <w:br/>
        <w:t>Minister of Penitentiary Affairs</w:t>
      </w:r>
    </w:p>
    <w:p w14:paraId="7967B1BB" w14:textId="467CC12B" w:rsidR="007D0B54" w:rsidRPr="00875AA5" w:rsidRDefault="001673F4" w:rsidP="001673F4">
      <w:pPr>
        <w:spacing w:after="60"/>
        <w:ind w:left="5670"/>
        <w:rPr>
          <w:sz w:val="16"/>
          <w:szCs w:val="16"/>
        </w:rPr>
      </w:pPr>
      <w:proofErr w:type="spellStart"/>
      <w:r w:rsidRPr="00875AA5">
        <w:rPr>
          <w:sz w:val="16"/>
          <w:szCs w:val="16"/>
        </w:rPr>
        <w:t>Ministerio</w:t>
      </w:r>
      <w:proofErr w:type="spellEnd"/>
      <w:r w:rsidRPr="00875AA5">
        <w:rPr>
          <w:sz w:val="16"/>
          <w:szCs w:val="16"/>
        </w:rPr>
        <w:t xml:space="preserve"> del </w:t>
      </w:r>
      <w:proofErr w:type="spellStart"/>
      <w:r w:rsidRPr="00875AA5">
        <w:rPr>
          <w:sz w:val="16"/>
          <w:szCs w:val="16"/>
        </w:rPr>
        <w:t>Poder</w:t>
      </w:r>
      <w:proofErr w:type="spellEnd"/>
      <w:r w:rsidRPr="00875AA5">
        <w:rPr>
          <w:sz w:val="16"/>
          <w:szCs w:val="16"/>
        </w:rPr>
        <w:t xml:space="preserve"> Popular </w:t>
      </w:r>
      <w:proofErr w:type="spellStart"/>
      <w:r w:rsidRPr="00875AA5">
        <w:rPr>
          <w:sz w:val="16"/>
          <w:szCs w:val="16"/>
        </w:rPr>
        <w:t>para</w:t>
      </w:r>
      <w:proofErr w:type="spellEnd"/>
      <w:r w:rsidRPr="00875AA5">
        <w:rPr>
          <w:sz w:val="16"/>
          <w:szCs w:val="16"/>
        </w:rPr>
        <w:t xml:space="preserve"> </w:t>
      </w:r>
      <w:proofErr w:type="spellStart"/>
      <w:r w:rsidRPr="00875AA5">
        <w:rPr>
          <w:sz w:val="16"/>
          <w:szCs w:val="16"/>
        </w:rPr>
        <w:t>Asuntos</w:t>
      </w:r>
      <w:proofErr w:type="spellEnd"/>
      <w:r w:rsidRPr="00875AA5">
        <w:rPr>
          <w:sz w:val="16"/>
          <w:szCs w:val="16"/>
        </w:rPr>
        <w:t xml:space="preserve"> </w:t>
      </w:r>
      <w:proofErr w:type="spellStart"/>
      <w:r w:rsidRPr="00875AA5">
        <w:rPr>
          <w:sz w:val="16"/>
          <w:szCs w:val="16"/>
        </w:rPr>
        <w:t>Penitenciarios</w:t>
      </w:r>
      <w:proofErr w:type="spellEnd"/>
      <w:r w:rsidRPr="00875AA5">
        <w:rPr>
          <w:sz w:val="16"/>
          <w:szCs w:val="16"/>
        </w:rPr>
        <w:br/>
        <w:t xml:space="preserve">Avenida Venezuela, </w:t>
      </w:r>
      <w:proofErr w:type="spellStart"/>
      <w:r w:rsidRPr="00875AA5">
        <w:rPr>
          <w:sz w:val="16"/>
          <w:szCs w:val="16"/>
        </w:rPr>
        <w:t>Edificio</w:t>
      </w:r>
      <w:proofErr w:type="spellEnd"/>
      <w:r w:rsidRPr="00875AA5">
        <w:rPr>
          <w:sz w:val="16"/>
          <w:szCs w:val="16"/>
        </w:rPr>
        <w:t xml:space="preserve"> Platinum, </w:t>
      </w:r>
      <w:proofErr w:type="spellStart"/>
      <w:r w:rsidRPr="00875AA5">
        <w:rPr>
          <w:sz w:val="16"/>
          <w:szCs w:val="16"/>
        </w:rPr>
        <w:t>Urbanización</w:t>
      </w:r>
      <w:proofErr w:type="spellEnd"/>
      <w:r w:rsidRPr="00875AA5">
        <w:rPr>
          <w:sz w:val="16"/>
          <w:szCs w:val="16"/>
        </w:rPr>
        <w:t xml:space="preserve"> El </w:t>
      </w:r>
      <w:proofErr w:type="spellStart"/>
      <w:r w:rsidRPr="00875AA5">
        <w:rPr>
          <w:sz w:val="16"/>
          <w:szCs w:val="16"/>
        </w:rPr>
        <w:t>Rosal</w:t>
      </w:r>
      <w:proofErr w:type="spellEnd"/>
      <w:r w:rsidRPr="00875AA5">
        <w:rPr>
          <w:sz w:val="16"/>
          <w:szCs w:val="16"/>
        </w:rPr>
        <w:t xml:space="preserve">, </w:t>
      </w:r>
      <w:proofErr w:type="spellStart"/>
      <w:r w:rsidRPr="00875AA5">
        <w:rPr>
          <w:sz w:val="16"/>
          <w:szCs w:val="16"/>
        </w:rPr>
        <w:t>Municipio</w:t>
      </w:r>
      <w:proofErr w:type="spellEnd"/>
      <w:r w:rsidRPr="00875AA5">
        <w:rPr>
          <w:sz w:val="16"/>
          <w:szCs w:val="16"/>
        </w:rPr>
        <w:t xml:space="preserve"> </w:t>
      </w:r>
      <w:proofErr w:type="spellStart"/>
      <w:r w:rsidRPr="00875AA5">
        <w:rPr>
          <w:sz w:val="16"/>
          <w:szCs w:val="16"/>
        </w:rPr>
        <w:t>Chacao</w:t>
      </w:r>
      <w:proofErr w:type="spellEnd"/>
      <w:r w:rsidRPr="00875AA5">
        <w:rPr>
          <w:sz w:val="16"/>
          <w:szCs w:val="16"/>
        </w:rPr>
        <w:t>, Caracas, Venezuela</w:t>
      </w:r>
    </w:p>
    <w:p w14:paraId="39E63887" w14:textId="29937000" w:rsidR="001673F4" w:rsidRPr="00875AA5" w:rsidRDefault="001673F4" w:rsidP="00C67DE1">
      <w:pPr>
        <w:ind w:left="5670"/>
        <w:rPr>
          <w:sz w:val="20"/>
          <w:szCs w:val="20"/>
          <w:lang w:val="it-CH"/>
        </w:rPr>
      </w:pPr>
      <w:r w:rsidRPr="00875AA5">
        <w:rPr>
          <w:b/>
          <w:bCs/>
          <w:sz w:val="20"/>
          <w:szCs w:val="20"/>
          <w:lang w:val="en-US"/>
        </w:rPr>
        <w:t xml:space="preserve">Twitter/X: </w:t>
      </w:r>
      <w:r w:rsidRPr="00875AA5">
        <w:rPr>
          <w:rFonts w:cs="Arial"/>
          <w:b/>
          <w:bCs/>
          <w:color w:val="333333"/>
          <w:sz w:val="20"/>
          <w:szCs w:val="20"/>
          <w:shd w:val="clear" w:color="auto" w:fill="FFFFFF"/>
          <w:lang w:val="en-US"/>
        </w:rPr>
        <w:t>@CelsaBautistaO</w:t>
      </w:r>
    </w:p>
    <w:p w14:paraId="1A1A5071" w14:textId="4B58D9A0" w:rsidR="007D0B54" w:rsidRPr="00875AA5" w:rsidRDefault="007D0B54" w:rsidP="00C67DE1">
      <w:pPr>
        <w:spacing w:before="840" w:after="840"/>
        <w:ind w:left="5670"/>
        <w:rPr>
          <w:sz w:val="20"/>
          <w:szCs w:val="20"/>
          <w:lang w:val="it-CH"/>
        </w:rPr>
      </w:pPr>
      <w:r w:rsidRPr="00875AA5">
        <w:rPr>
          <w:sz w:val="20"/>
          <w:szCs w:val="20"/>
        </w:rPr>
        <w:t>________________________</w:t>
      </w:r>
    </w:p>
    <w:p w14:paraId="7E8CBC1D" w14:textId="77777777" w:rsidR="007C6484" w:rsidRPr="00875AA5" w:rsidRDefault="007C6484" w:rsidP="00C67DE1">
      <w:pPr>
        <w:pStyle w:val="AbschnittAbstandimText"/>
        <w:spacing w:after="0"/>
        <w:rPr>
          <w:sz w:val="20"/>
          <w:szCs w:val="20"/>
          <w:lang w:val="it-CH"/>
        </w:rPr>
      </w:pPr>
    </w:p>
    <w:p w14:paraId="1F5403A1" w14:textId="77777777" w:rsidR="00927BC2" w:rsidRPr="00875AA5" w:rsidRDefault="00927BC2" w:rsidP="00927BC2">
      <w:pPr>
        <w:pStyle w:val="AbschnittAbstandimText"/>
        <w:rPr>
          <w:sz w:val="20"/>
          <w:szCs w:val="20"/>
          <w:lang w:val="en-GB"/>
        </w:rPr>
      </w:pPr>
      <w:r w:rsidRPr="00875AA5">
        <w:rPr>
          <w:sz w:val="20"/>
          <w:szCs w:val="20"/>
          <w:lang w:val="en-GB"/>
        </w:rPr>
        <w:t>Dear Minister Celsa Bautista,</w:t>
      </w:r>
    </w:p>
    <w:p w14:paraId="4A991CD5" w14:textId="77777777" w:rsidR="00927BC2" w:rsidRPr="00875AA5" w:rsidRDefault="00927BC2" w:rsidP="00927BC2">
      <w:pPr>
        <w:pStyle w:val="AbschnittAbstandimText"/>
        <w:rPr>
          <w:sz w:val="20"/>
          <w:szCs w:val="20"/>
          <w:lang w:val="en-GB"/>
        </w:rPr>
      </w:pPr>
      <w:r w:rsidRPr="00875AA5">
        <w:rPr>
          <w:b/>
          <w:bCs/>
          <w:sz w:val="20"/>
          <w:szCs w:val="20"/>
          <w:lang w:val="en-GB"/>
        </w:rPr>
        <w:t xml:space="preserve">For months authorities in Venezuela have withheld medical care for victims of politically arbitrary detention </w:t>
      </w:r>
      <w:proofErr w:type="spellStart"/>
      <w:r w:rsidRPr="00875AA5">
        <w:rPr>
          <w:b/>
          <w:bCs/>
          <w:sz w:val="20"/>
          <w:szCs w:val="20"/>
          <w:lang w:val="en-GB"/>
        </w:rPr>
        <w:t>Emirlendris</w:t>
      </w:r>
      <w:proofErr w:type="spellEnd"/>
      <w:r w:rsidRPr="00875AA5">
        <w:rPr>
          <w:b/>
          <w:bCs/>
          <w:sz w:val="20"/>
          <w:szCs w:val="20"/>
          <w:lang w:val="en-GB"/>
        </w:rPr>
        <w:t xml:space="preserve"> Benítez, María Auxiliadora Delgado and Juan Carlos Marrufo</w:t>
      </w:r>
      <w:r w:rsidRPr="00875AA5">
        <w:rPr>
          <w:sz w:val="20"/>
          <w:szCs w:val="20"/>
          <w:lang w:val="en-GB"/>
        </w:rPr>
        <w:t>. Their safety and health cannot wait any longer and it is within your power to ensure they receive immediate medical care and that their lives are safeguarded.</w:t>
      </w:r>
    </w:p>
    <w:p w14:paraId="2259A1E9" w14:textId="77777777" w:rsidR="00927BC2" w:rsidRPr="00875AA5" w:rsidRDefault="00927BC2" w:rsidP="00927BC2">
      <w:pPr>
        <w:pStyle w:val="AbschnittAbstandimText"/>
        <w:rPr>
          <w:sz w:val="20"/>
          <w:szCs w:val="20"/>
          <w:lang w:val="en-GB"/>
        </w:rPr>
      </w:pPr>
      <w:proofErr w:type="spellStart"/>
      <w:r w:rsidRPr="00875AA5">
        <w:rPr>
          <w:sz w:val="20"/>
          <w:szCs w:val="20"/>
          <w:lang w:val="en-GB"/>
        </w:rPr>
        <w:t>Emirlendris</w:t>
      </w:r>
      <w:proofErr w:type="spellEnd"/>
      <w:r w:rsidRPr="00875AA5">
        <w:rPr>
          <w:sz w:val="20"/>
          <w:szCs w:val="20"/>
          <w:lang w:val="en-GB"/>
        </w:rPr>
        <w:t xml:space="preserve"> Benítez is serving an unfair 30-year prison sentence at the INOF centre at Los </w:t>
      </w:r>
      <w:proofErr w:type="spellStart"/>
      <w:r w:rsidRPr="00875AA5">
        <w:rPr>
          <w:sz w:val="20"/>
          <w:szCs w:val="20"/>
          <w:lang w:val="en-GB"/>
        </w:rPr>
        <w:t>Teques</w:t>
      </w:r>
      <w:proofErr w:type="spellEnd"/>
      <w:r w:rsidRPr="00875AA5">
        <w:rPr>
          <w:sz w:val="20"/>
          <w:szCs w:val="20"/>
          <w:lang w:val="en-GB"/>
        </w:rPr>
        <w:t xml:space="preserve">, Caracas, after being arbitrarily detained and subjected to torture in August 2018. María Auxiliadora is also in your custody at the same INOF centre, having been detained since March 2019 together with her husband, Juan Carlos Marrufo, who is equally in your custody at the recently re-established Rodeo I prison. All three are under your care and responsibility. </w:t>
      </w:r>
    </w:p>
    <w:p w14:paraId="52E2A558" w14:textId="5D315E66" w:rsidR="00927BC2" w:rsidRPr="00875AA5" w:rsidRDefault="00927BC2" w:rsidP="00927BC2">
      <w:pPr>
        <w:pStyle w:val="AbschnittAbstandimText"/>
        <w:rPr>
          <w:sz w:val="20"/>
          <w:szCs w:val="20"/>
          <w:lang w:val="en-GB"/>
        </w:rPr>
      </w:pPr>
      <w:r w:rsidRPr="00875AA5">
        <w:rPr>
          <w:sz w:val="20"/>
          <w:szCs w:val="20"/>
          <w:lang w:val="en-GB"/>
        </w:rPr>
        <w:t xml:space="preserve">Specifically, </w:t>
      </w:r>
      <w:proofErr w:type="spellStart"/>
      <w:r w:rsidRPr="00875AA5">
        <w:rPr>
          <w:sz w:val="20"/>
          <w:szCs w:val="20"/>
          <w:lang w:val="en-GB"/>
        </w:rPr>
        <w:t>Emirlendris</w:t>
      </w:r>
      <w:proofErr w:type="spellEnd"/>
      <w:r w:rsidRPr="00875AA5">
        <w:rPr>
          <w:sz w:val="20"/>
          <w:szCs w:val="20"/>
          <w:lang w:val="en-GB"/>
        </w:rPr>
        <w:t xml:space="preserve"> requires immediate surgery to treat the conditions derived from the torture and gender-based violence she endured after her unfair arrest. María Auxiliadora awaits medical imaging and testing that are needed to prevent and treat a life-threatening condition.</w:t>
      </w:r>
    </w:p>
    <w:p w14:paraId="5342EE4D" w14:textId="77777777" w:rsidR="00927BC2" w:rsidRPr="00875AA5" w:rsidRDefault="00927BC2" w:rsidP="00927BC2">
      <w:pPr>
        <w:pStyle w:val="AbschnittAbstandimText"/>
        <w:rPr>
          <w:sz w:val="20"/>
          <w:szCs w:val="20"/>
          <w:lang w:val="en-GB"/>
        </w:rPr>
      </w:pPr>
      <w:r w:rsidRPr="00875AA5">
        <w:rPr>
          <w:sz w:val="20"/>
          <w:szCs w:val="20"/>
          <w:lang w:val="en-GB"/>
        </w:rPr>
        <w:t>Juan Carlos Marrufo, who was first arrested on 19 March 2019 by the General Directorate of Military Counterintelligence (DGCIM) together with his wife, María Auxiliadora, was unexpectedly transferred to Rodeo I prison in February. The conditions in this prison are extremely alarming and could amount to torture and other ill treatment.</w:t>
      </w:r>
    </w:p>
    <w:p w14:paraId="6FDCB120" w14:textId="77777777" w:rsidR="00927BC2" w:rsidRPr="00875AA5" w:rsidRDefault="00927BC2" w:rsidP="00927BC2">
      <w:pPr>
        <w:pStyle w:val="AbschnittAbstandimText"/>
        <w:rPr>
          <w:b/>
          <w:bCs/>
          <w:sz w:val="20"/>
          <w:szCs w:val="20"/>
          <w:lang w:val="en-GB"/>
        </w:rPr>
      </w:pPr>
      <w:proofErr w:type="spellStart"/>
      <w:r w:rsidRPr="00875AA5">
        <w:rPr>
          <w:b/>
          <w:bCs/>
          <w:sz w:val="20"/>
          <w:szCs w:val="20"/>
          <w:lang w:val="en-GB"/>
        </w:rPr>
        <w:t>Emirlendris</w:t>
      </w:r>
      <w:proofErr w:type="spellEnd"/>
      <w:r w:rsidRPr="00875AA5">
        <w:rPr>
          <w:b/>
          <w:bCs/>
          <w:sz w:val="20"/>
          <w:szCs w:val="20"/>
          <w:lang w:val="en-GB"/>
        </w:rPr>
        <w:t xml:space="preserve"> Benítez, Juan Carlos Marrufo and María Auxiliadora Delgado should be immediately and unconditionally released. While they remain in your custody, their lives and health are yours to protect. We urge you to urgently grant them access to trusted and adequate medical care, including urgent testing and treatment.</w:t>
      </w:r>
    </w:p>
    <w:p w14:paraId="00840533" w14:textId="77777777" w:rsidR="00927BC2" w:rsidRPr="00875AA5" w:rsidRDefault="00927BC2" w:rsidP="00927BC2">
      <w:pPr>
        <w:pStyle w:val="AbschnittAbstandimText"/>
        <w:rPr>
          <w:sz w:val="20"/>
          <w:szCs w:val="20"/>
          <w:lang w:val="en-GB"/>
        </w:rPr>
      </w:pPr>
    </w:p>
    <w:p w14:paraId="63C830A5" w14:textId="49FF5003" w:rsidR="00927BC2" w:rsidRPr="00875AA5" w:rsidRDefault="00927BC2" w:rsidP="00927BC2">
      <w:pPr>
        <w:pStyle w:val="AbschnittAbstandimText"/>
        <w:rPr>
          <w:sz w:val="20"/>
          <w:szCs w:val="20"/>
          <w:lang w:val="en-GB"/>
        </w:rPr>
      </w:pPr>
      <w:r w:rsidRPr="00875AA5">
        <w:rPr>
          <w:sz w:val="20"/>
          <w:szCs w:val="20"/>
          <w:lang w:val="en-GB"/>
        </w:rPr>
        <w:t>Yours sincerely,</w:t>
      </w:r>
    </w:p>
    <w:p w14:paraId="1F7ADE4F" w14:textId="77777777" w:rsidR="007D0B54" w:rsidRPr="00875AA5" w:rsidRDefault="007D0B54" w:rsidP="00C67DE1">
      <w:pPr>
        <w:spacing w:before="360"/>
        <w:rPr>
          <w:sz w:val="20"/>
          <w:szCs w:val="20"/>
        </w:rPr>
      </w:pPr>
      <w:r w:rsidRPr="00875AA5">
        <w:rPr>
          <w:sz w:val="20"/>
          <w:szCs w:val="20"/>
        </w:rPr>
        <w:t>________________________</w:t>
      </w:r>
    </w:p>
    <w:p w14:paraId="47AF3A37" w14:textId="77777777" w:rsidR="00881147" w:rsidRPr="0014306C" w:rsidRDefault="00097F8C" w:rsidP="00C67DE1">
      <w:pPr>
        <w:rPr>
          <w:sz w:val="20"/>
          <w:szCs w:val="20"/>
          <w:lang w:val="fr-FR"/>
        </w:rPr>
      </w:pPr>
      <w:r w:rsidRPr="00875AA5">
        <w:rPr>
          <w:noProof/>
          <w:sz w:val="20"/>
          <w:szCs w:val="20"/>
          <w:lang w:val="fr-FR"/>
        </w:rPr>
        <mc:AlternateContent>
          <mc:Choice Requires="wps">
            <w:drawing>
              <wp:anchor distT="0" distB="0" distL="114300" distR="114300" simplePos="0" relativeHeight="251658240" behindDoc="0" locked="1" layoutInCell="0" allowOverlap="0" wp14:anchorId="25454FA7" wp14:editId="6F0D79E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3421" w14:textId="5640B719" w:rsidR="00097F8C" w:rsidRPr="002222A4" w:rsidRDefault="00F71E28" w:rsidP="00FA0F34">
                            <w:pPr>
                              <w:spacing w:after="40"/>
                              <w:ind w:left="57"/>
                              <w:rPr>
                                <w:b/>
                              </w:rPr>
                            </w:pPr>
                            <w:proofErr w:type="spellStart"/>
                            <w:r w:rsidRPr="00927BC2">
                              <w:rPr>
                                <w:b/>
                              </w:rPr>
                              <w:t>Copie</w:t>
                            </w:r>
                            <w:proofErr w:type="spellEnd"/>
                          </w:p>
                          <w:p w14:paraId="76F3EE82" w14:textId="77777777" w:rsidR="00927BC2" w:rsidRDefault="00927BC2" w:rsidP="00927BC2">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54F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5943421" w14:textId="5640B719" w:rsidR="00097F8C" w:rsidRPr="002222A4" w:rsidRDefault="00F71E28" w:rsidP="00FA0F34">
                      <w:pPr>
                        <w:spacing w:after="40"/>
                        <w:ind w:left="57"/>
                        <w:rPr>
                          <w:b/>
                        </w:rPr>
                      </w:pPr>
                      <w:proofErr w:type="spellStart"/>
                      <w:r w:rsidRPr="00927BC2">
                        <w:rPr>
                          <w:b/>
                        </w:rPr>
                        <w:t>Copie</w:t>
                      </w:r>
                      <w:proofErr w:type="spellEnd"/>
                    </w:p>
                    <w:p w14:paraId="76F3EE82" w14:textId="77777777" w:rsidR="00927BC2" w:rsidRDefault="00927BC2" w:rsidP="00927BC2">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FF14A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E75A" w14:textId="77777777" w:rsidR="00FF14AC" w:rsidRPr="008702FA" w:rsidRDefault="00FF14AC" w:rsidP="00553907">
      <w:r w:rsidRPr="008702FA">
        <w:separator/>
      </w:r>
    </w:p>
  </w:endnote>
  <w:endnote w:type="continuationSeparator" w:id="0">
    <w:p w14:paraId="17C1CD0F" w14:textId="77777777" w:rsidR="00FF14AC" w:rsidRPr="008702FA" w:rsidRDefault="00FF14A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514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06F2F9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F0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6C17C8" wp14:editId="11D8FF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89B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D12216" wp14:editId="0E1579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A5B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E74AC8" wp14:editId="0C2CD7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04B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D3C" w14:textId="77777777" w:rsidR="00FF14AC" w:rsidRPr="008702FA" w:rsidRDefault="00FF14AC" w:rsidP="00553907">
      <w:r w:rsidRPr="008702FA">
        <w:separator/>
      </w:r>
    </w:p>
  </w:footnote>
  <w:footnote w:type="continuationSeparator" w:id="0">
    <w:p w14:paraId="516CB738" w14:textId="77777777" w:rsidR="00FF14AC" w:rsidRPr="008702FA" w:rsidRDefault="00FF14A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73F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5AA5"/>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BC2"/>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5804"/>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4AC"/>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8A56C"/>
  <w15:docId w15:val="{61C21608-B4C5-4708-80E6-B1A0793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382">
      <w:bodyDiv w:val="1"/>
      <w:marLeft w:val="0"/>
      <w:marRight w:val="0"/>
      <w:marTop w:val="0"/>
      <w:marBottom w:val="0"/>
      <w:divBdr>
        <w:top w:val="none" w:sz="0" w:space="0" w:color="auto"/>
        <w:left w:val="none" w:sz="0" w:space="0" w:color="auto"/>
        <w:bottom w:val="none" w:sz="0" w:space="0" w:color="auto"/>
        <w:right w:val="none" w:sz="0" w:space="0" w:color="auto"/>
      </w:divBdr>
    </w:div>
    <w:div w:id="331372746">
      <w:bodyDiv w:val="1"/>
      <w:marLeft w:val="0"/>
      <w:marRight w:val="0"/>
      <w:marTop w:val="0"/>
      <w:marBottom w:val="0"/>
      <w:divBdr>
        <w:top w:val="none" w:sz="0" w:space="0" w:color="auto"/>
        <w:left w:val="none" w:sz="0" w:space="0" w:color="auto"/>
        <w:bottom w:val="none" w:sz="0" w:space="0" w:color="auto"/>
        <w:right w:val="none" w:sz="0" w:space="0" w:color="auto"/>
      </w:divBdr>
    </w:div>
    <w:div w:id="88494764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1151</Words>
  <Characters>7257</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2024-04-30T06:31:00Z</dcterms:created>
  <dcterms:modified xsi:type="dcterms:W3CDTF">2024-04-30T06:31:00Z</dcterms:modified>
</cp:coreProperties>
</file>