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63" w:type="pct"/>
        <w:tblLook w:val="01E0"/>
      </w:tblPr>
      <w:tblGrid>
        <w:gridCol w:w="4076"/>
        <w:gridCol w:w="6381"/>
      </w:tblGrid>
      <w:tr w:rsidR="00D1445A" w:rsidRPr="00D1445A" w:rsidTr="009C3542">
        <w:trPr>
          <w:trHeight w:val="397"/>
        </w:trPr>
        <w:tc>
          <w:tcPr>
            <w:tcW w:w="1949" w:type="pct"/>
          </w:tcPr>
          <w:p w:rsidR="00D1445A" w:rsidRPr="00DC7781" w:rsidRDefault="00025C14" w:rsidP="00186C2E">
            <w:pPr>
              <w:pStyle w:val="BgdV12P"/>
            </w:pPr>
            <w:r w:rsidRPr="00DC7781">
              <w:t>Briefe gegen das Vergessen</w:t>
            </w:r>
            <w:r w:rsidR="00D1445A" w:rsidRPr="00DC7781">
              <w:t xml:space="preserve"> - 1/3</w:t>
            </w:r>
          </w:p>
        </w:tc>
        <w:tc>
          <w:tcPr>
            <w:tcW w:w="3051" w:type="pct"/>
          </w:tcPr>
          <w:p w:rsidR="00D1445A" w:rsidRPr="00DC7781" w:rsidRDefault="00DC7781" w:rsidP="001877AE">
            <w:pPr>
              <w:pStyle w:val="MonatJahr12P"/>
            </w:pPr>
            <w:r w:rsidRPr="00DC7781">
              <w:t>April 2019</w:t>
            </w:r>
          </w:p>
        </w:tc>
      </w:tr>
      <w:tr w:rsidR="008C3926" w:rsidRPr="00446E7B">
        <w:trPr>
          <w:trHeight w:val="583"/>
        </w:trPr>
        <w:tc>
          <w:tcPr>
            <w:tcW w:w="5000" w:type="pct"/>
            <w:gridSpan w:val="2"/>
            <w:vAlign w:val="bottom"/>
          </w:tcPr>
          <w:p w:rsidR="008C3926" w:rsidRPr="00EF527D" w:rsidRDefault="00EF527D" w:rsidP="00095BA5">
            <w:pPr>
              <w:pStyle w:val="TITELTHEMEN24P"/>
            </w:pPr>
            <w:r w:rsidRPr="00EF527D">
              <w:t>Uigurische Doktorandin seit Dezember 2017 vermisst</w:t>
            </w:r>
          </w:p>
        </w:tc>
      </w:tr>
      <w:tr w:rsidR="008C3926" w:rsidRPr="00446E7B">
        <w:trPr>
          <w:trHeight w:val="454"/>
        </w:trPr>
        <w:tc>
          <w:tcPr>
            <w:tcW w:w="5000" w:type="pct"/>
            <w:gridSpan w:val="2"/>
          </w:tcPr>
          <w:p w:rsidR="008C3926" w:rsidRPr="00FB1255" w:rsidRDefault="00DC7781" w:rsidP="0067489B">
            <w:pPr>
              <w:pStyle w:val="LAND14P"/>
              <w:rPr>
                <w:highlight w:val="yellow"/>
              </w:rPr>
            </w:pPr>
            <w:r w:rsidRPr="00DC7781">
              <w:t>China</w:t>
            </w:r>
            <w:r w:rsidR="005D1845">
              <w:t xml:space="preserve"> / (</w:t>
            </w:r>
            <w:r w:rsidR="005D1845" w:rsidRPr="00DC7781">
              <w:t>Malaysia</w:t>
            </w:r>
            <w:r w:rsidR="005D1845">
              <w:t>)</w:t>
            </w:r>
          </w:p>
        </w:tc>
      </w:tr>
      <w:tr w:rsidR="008C3926" w:rsidRPr="00773FD2">
        <w:tc>
          <w:tcPr>
            <w:tcW w:w="5000" w:type="pct"/>
            <w:gridSpan w:val="2"/>
          </w:tcPr>
          <w:p w:rsidR="008C3926" w:rsidRPr="00773FD2" w:rsidRDefault="00DC7781" w:rsidP="008A4D9D">
            <w:pPr>
              <w:pStyle w:val="Namen9P"/>
              <w:rPr>
                <w:sz w:val="20"/>
                <w:highlight w:val="yellow"/>
              </w:rPr>
            </w:pPr>
            <w:r w:rsidRPr="00DC7781">
              <w:rPr>
                <w:sz w:val="20"/>
              </w:rPr>
              <w:t>Guligeina Tashimaimait</w:t>
            </w:r>
          </w:p>
        </w:tc>
      </w:tr>
    </w:tbl>
    <w:p w:rsidR="00815711" w:rsidRPr="00773FD2" w:rsidRDefault="00815711">
      <w:pPr>
        <w:rPr>
          <w:sz w:val="20"/>
        </w:rPr>
      </w:pPr>
    </w:p>
    <w:p w:rsidR="0061101C" w:rsidRPr="00773FD2" w:rsidRDefault="0061101C">
      <w:pPr>
        <w:rPr>
          <w:sz w:val="20"/>
        </w:rPr>
      </w:pPr>
    </w:p>
    <w:tbl>
      <w:tblPr>
        <w:tblW w:w="4963" w:type="pct"/>
        <w:tblLayout w:type="fixed"/>
        <w:tblLook w:val="01E0"/>
      </w:tblPr>
      <w:tblGrid>
        <w:gridCol w:w="10457"/>
      </w:tblGrid>
      <w:tr w:rsidR="008C3926" w:rsidRPr="00773FD2">
        <w:trPr>
          <w:cantSplit/>
        </w:trPr>
        <w:tc>
          <w:tcPr>
            <w:tcW w:w="5000" w:type="pct"/>
            <w:noWrap/>
          </w:tcPr>
          <w:p w:rsidR="00C64711" w:rsidRPr="00C64711" w:rsidRDefault="00C64711" w:rsidP="00C64711">
            <w:pPr>
              <w:pStyle w:val="Fallbeschrieb"/>
              <w:rPr>
                <w:sz w:val="20"/>
              </w:rPr>
            </w:pPr>
            <w:r w:rsidRPr="00C64711">
              <w:rPr>
                <w:sz w:val="20"/>
              </w:rPr>
              <w:t xml:space="preserve">Guligeina Tashimaimaiti ist Doktorandin an der Technischen Universität Malaysia. Zuletzt wurde sie am 26. Dezember 2017 von ihrem Freund Sammy (geänderter Name, um seine Identität zu schützen) am Senai International Airport in Malaysia gesehen, von wo aus sie in ihre Heimatstadt im Bezirk Ili der Uigurischen Autonomen Region Xinjiang geflogen ist. Seitdem wird sie vermisst. </w:t>
            </w:r>
          </w:p>
          <w:p w:rsidR="00C64711" w:rsidRPr="00C64711" w:rsidRDefault="00C64711" w:rsidP="00C64711">
            <w:pPr>
              <w:pStyle w:val="Fallbeschrieb"/>
              <w:rPr>
                <w:sz w:val="20"/>
              </w:rPr>
            </w:pPr>
            <w:r w:rsidRPr="00C64711">
              <w:rPr>
                <w:sz w:val="20"/>
              </w:rPr>
              <w:t>Freunde und Verwandte hatten ihr geraten, nicht in die Gegend zurückzukehren. Guligeina Tashimaimaiti machte sich jedoch Sorgen um ihre Eltern, die sie seit ihrem letzten Besuch in Yili im Februar 2017 nicht kontaktieren konnte und wollte sie deshalb besuchen.</w:t>
            </w:r>
          </w:p>
          <w:p w:rsidR="00C64711" w:rsidRPr="00C64711" w:rsidRDefault="00C64711" w:rsidP="00C64711">
            <w:pPr>
              <w:pStyle w:val="Fallbeschrieb"/>
              <w:rPr>
                <w:sz w:val="20"/>
              </w:rPr>
            </w:pPr>
            <w:r w:rsidRPr="00C64711">
              <w:rPr>
                <w:sz w:val="20"/>
              </w:rPr>
              <w:t>Vor dem Hintergrund der beispiellosen Repression gegen UigurInnen und andere ethnische Minderheiten in der Autonomen Region Xinjiang befürchtet ihre Familie, dass die Doktorandin in einem Umerziehungslager festgehalten wird und Folter und anderen Misshandlungen ausgesetzt ist.</w:t>
            </w:r>
          </w:p>
          <w:p w:rsidR="00C64711" w:rsidRPr="00C64711" w:rsidRDefault="00C64711" w:rsidP="00C64711">
            <w:pPr>
              <w:pStyle w:val="Fallbeschrieb"/>
              <w:rPr>
                <w:sz w:val="20"/>
              </w:rPr>
            </w:pPr>
          </w:p>
          <w:p w:rsidR="008C3926" w:rsidRPr="00DC7781" w:rsidRDefault="00C64711" w:rsidP="00C64711">
            <w:pPr>
              <w:pStyle w:val="Fallbeschrieb"/>
              <w:rPr>
                <w:sz w:val="20"/>
              </w:rPr>
            </w:pPr>
            <w:r w:rsidRPr="00C64711">
              <w:rPr>
                <w:sz w:val="20"/>
              </w:rPr>
              <w:t>Dieses Jahr am 29. März jährte sich zum zweiten Mal die Einführung der «Antiextremismus-Verordnung», in deren Folge viele Haftanstalten in der Autonomen Region Xinjiang errichtet wurden. Sie tragen Namen wie «Antiextremismuszentrum», «Zentrum für politische Studien» oder «Zentrum für Bildung und Umerziehung». Dort werden Menschen auf unbestimmte Zeit willkürlich inhaftiert und gezwungen, sich Wissen über chinesische Werte und Politik anzueignen. Betroffen sind vor allem UigurInnen und andere vorwiegend muslimische Minderheiten.</w:t>
            </w:r>
          </w:p>
        </w:tc>
      </w:tr>
    </w:tbl>
    <w:p w:rsidR="008C3926" w:rsidRPr="00773FD2" w:rsidRDefault="008C3926" w:rsidP="008C3926">
      <w:pPr>
        <w:tabs>
          <w:tab w:val="left" w:pos="6085"/>
        </w:tabs>
        <w:rPr>
          <w:sz w:val="20"/>
        </w:rPr>
      </w:pPr>
    </w:p>
    <w:p w:rsidR="00B44706" w:rsidRPr="00773FD2" w:rsidRDefault="00B44706" w:rsidP="008C3926">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8C3926" w:rsidRPr="00773FD2" w:rsidTr="00773FD2">
        <w:trPr>
          <w:trHeight w:val="340"/>
        </w:trPr>
        <w:tc>
          <w:tcPr>
            <w:tcW w:w="5000" w:type="pct"/>
          </w:tcPr>
          <w:p w:rsidR="00783744" w:rsidRPr="00773FD2" w:rsidRDefault="00C31079" w:rsidP="00950068">
            <w:pPr>
              <w:pStyle w:val="Fallbeschrieb"/>
              <w:rPr>
                <w:sz w:val="20"/>
              </w:rPr>
            </w:pPr>
            <w:r w:rsidRPr="008565A8">
              <w:rPr>
                <w:sz w:val="20"/>
              </w:rPr>
              <w:t xml:space="preserve">Bitte </w:t>
            </w:r>
            <w:r w:rsidRPr="00950068">
              <w:rPr>
                <w:b/>
                <w:sz w:val="20"/>
              </w:rPr>
              <w:t>s</w:t>
            </w:r>
            <w:r w:rsidR="001A7F68" w:rsidRPr="00950068">
              <w:rPr>
                <w:b/>
                <w:sz w:val="20"/>
              </w:rPr>
              <w:t>chreiben Sie einen höflich formulierten Brief</w:t>
            </w:r>
            <w:r w:rsidR="001A7F68" w:rsidRPr="008565A8">
              <w:rPr>
                <w:sz w:val="20"/>
              </w:rPr>
              <w:t xml:space="preserve"> in </w:t>
            </w:r>
            <w:r w:rsidR="00DC7781" w:rsidRPr="008565A8">
              <w:rPr>
                <w:sz w:val="20"/>
              </w:rPr>
              <w:t xml:space="preserve">gutem Englisch, Chinesisch oder auf Deutsch </w:t>
            </w:r>
            <w:r w:rsidR="00DC7781" w:rsidRPr="00950068">
              <w:rPr>
                <w:b/>
                <w:sz w:val="20"/>
              </w:rPr>
              <w:t>an den Parteisekretär der Autonomen Region Xinjiang-Uigur</w:t>
            </w:r>
            <w:r w:rsidR="00DC7781" w:rsidRPr="008565A8">
              <w:rPr>
                <w:sz w:val="20"/>
              </w:rPr>
              <w:t xml:space="preserve"> und dringen Sie darauf, dass er über den Verbleib von Guligeina Tashimaimaiti Auskunft gibt. Er soll au</w:t>
            </w:r>
            <w:r w:rsidR="008565A8" w:rsidRPr="008565A8">
              <w:rPr>
                <w:sz w:val="20"/>
              </w:rPr>
              <w:t>ss</w:t>
            </w:r>
            <w:r w:rsidR="00DC7781" w:rsidRPr="008565A8">
              <w:rPr>
                <w:sz w:val="20"/>
              </w:rPr>
              <w:t xml:space="preserve">erdem dafür sorgen, dass die sogenannten </w:t>
            </w:r>
            <w:r w:rsidR="008565A8" w:rsidRPr="008565A8">
              <w:rPr>
                <w:sz w:val="20"/>
              </w:rPr>
              <w:t>«</w:t>
            </w:r>
            <w:r w:rsidR="00DC7781" w:rsidRPr="008565A8">
              <w:rPr>
                <w:sz w:val="20"/>
              </w:rPr>
              <w:t>Antiextremismuszentren</w:t>
            </w:r>
            <w:r w:rsidR="008565A8" w:rsidRPr="008565A8">
              <w:rPr>
                <w:sz w:val="20"/>
              </w:rPr>
              <w:t>»</w:t>
            </w:r>
            <w:r w:rsidR="00DC7781" w:rsidRPr="008565A8">
              <w:rPr>
                <w:sz w:val="20"/>
              </w:rPr>
              <w:t xml:space="preserve"> geschlossen und die will</w:t>
            </w:r>
            <w:r w:rsidR="008565A8">
              <w:rPr>
                <w:sz w:val="20"/>
              </w:rPr>
              <w:t>kürlichen Festnahmen von UigurI</w:t>
            </w:r>
            <w:r w:rsidR="00DC7781" w:rsidRPr="008565A8">
              <w:rPr>
                <w:sz w:val="20"/>
              </w:rPr>
              <w:t>nnen und anderen Angehörigen muslimischer Minderheiten in der Region gestoppt werden.</w:t>
            </w:r>
          </w:p>
        </w:tc>
      </w:tr>
      <w:tr w:rsidR="00CE1E16" w:rsidRPr="00773FD2" w:rsidTr="00982B54">
        <w:trPr>
          <w:trHeight w:val="149"/>
        </w:trPr>
        <w:tc>
          <w:tcPr>
            <w:tcW w:w="5000" w:type="pct"/>
          </w:tcPr>
          <w:p w:rsidR="00CE1E16" w:rsidRPr="00773FD2" w:rsidRDefault="00CE1E16" w:rsidP="004B15D3">
            <w:pPr>
              <w:pStyle w:val="BitteschreibenSie"/>
              <w:rPr>
                <w:sz w:val="20"/>
                <w:highlight w:val="yellow"/>
              </w:rPr>
            </w:pPr>
          </w:p>
        </w:tc>
      </w:tr>
      <w:tr w:rsidR="00CE1E16" w:rsidRPr="00773FD2" w:rsidTr="00982B54">
        <w:trPr>
          <w:trHeight w:val="149"/>
        </w:trPr>
        <w:tc>
          <w:tcPr>
            <w:tcW w:w="5000" w:type="pct"/>
          </w:tcPr>
          <w:p w:rsidR="00CE1E16" w:rsidRPr="0027346F" w:rsidRDefault="00CE1E16" w:rsidP="004B15D3">
            <w:pPr>
              <w:pStyle w:val="BitteschreibenSie"/>
              <w:rPr>
                <w:sz w:val="20"/>
              </w:rPr>
            </w:pPr>
            <w:r w:rsidRPr="0027346F">
              <w:rPr>
                <w:b/>
                <w:sz w:val="20"/>
              </w:rPr>
              <w:sym w:font="Wingdings" w:char="F0E0"/>
            </w:r>
            <w:r w:rsidR="0027346F" w:rsidRPr="0027346F">
              <w:rPr>
                <w:b/>
                <w:sz w:val="20"/>
              </w:rPr>
              <w:t xml:space="preserve"> Anrede</w:t>
            </w:r>
            <w:r w:rsidR="0027346F" w:rsidRPr="0027346F">
              <w:rPr>
                <w:sz w:val="20"/>
              </w:rPr>
              <w:t>: Dear Secretary / Sehr geehrter Herr Parteisekretär</w:t>
            </w:r>
          </w:p>
        </w:tc>
      </w:tr>
      <w:tr w:rsidR="00982B54" w:rsidRPr="00773FD2" w:rsidTr="00982B54">
        <w:trPr>
          <w:trHeight w:val="138"/>
        </w:trPr>
        <w:tc>
          <w:tcPr>
            <w:tcW w:w="5000" w:type="pct"/>
          </w:tcPr>
          <w:p w:rsidR="00982B54" w:rsidRPr="00773FD2" w:rsidRDefault="00982B54" w:rsidP="004B15D3">
            <w:pPr>
              <w:pStyle w:val="BitteschreibenSie"/>
              <w:rPr>
                <w:sz w:val="20"/>
                <w:highlight w:val="yellow"/>
              </w:rPr>
            </w:pPr>
          </w:p>
        </w:tc>
      </w:tr>
      <w:tr w:rsidR="009E2DE1" w:rsidRPr="003C1EE8" w:rsidTr="009E2DE1">
        <w:tc>
          <w:tcPr>
            <w:tcW w:w="5000" w:type="pct"/>
          </w:tcPr>
          <w:p w:rsidR="009E2DE1" w:rsidRPr="003C1EE8" w:rsidRDefault="006621BA" w:rsidP="003C1EE8">
            <w:pPr>
              <w:pStyle w:val="BitteschreibenSie"/>
              <w:rPr>
                <w:sz w:val="20"/>
              </w:rPr>
            </w:pPr>
            <w:r w:rsidRPr="003C1EE8">
              <w:rPr>
                <w:b/>
                <w:sz w:val="20"/>
              </w:rPr>
              <w:sym w:font="Wingdings" w:char="F0E0"/>
            </w:r>
            <w:r w:rsidR="009E2DE1" w:rsidRPr="003C1EE8">
              <w:rPr>
                <w:sz w:val="20"/>
              </w:rPr>
              <w:t xml:space="preserve"> Einen fertigen </w:t>
            </w:r>
            <w:r w:rsidR="009E2DE1" w:rsidRPr="003C1EE8">
              <w:rPr>
                <w:b/>
                <w:sz w:val="20"/>
              </w:rPr>
              <w:t>Modellbrief auf Deutsch</w:t>
            </w:r>
            <w:r w:rsidR="009E2DE1" w:rsidRPr="003C1EE8">
              <w:rPr>
                <w:sz w:val="20"/>
              </w:rPr>
              <w:t xml:space="preserve"> zu diesem Fall finden Sie </w:t>
            </w:r>
            <w:r w:rsidR="009E2DE1" w:rsidRPr="003C1EE8">
              <w:rPr>
                <w:b/>
                <w:sz w:val="20"/>
              </w:rPr>
              <w:t>auf Seite 4</w:t>
            </w:r>
            <w:r w:rsidR="003C1EE8" w:rsidRPr="003C1EE8">
              <w:rPr>
                <w:b/>
                <w:sz w:val="20"/>
              </w:rPr>
              <w:t>.</w:t>
            </w:r>
          </w:p>
        </w:tc>
      </w:tr>
    </w:tbl>
    <w:p w:rsidR="009A178E" w:rsidRPr="00013213" w:rsidRDefault="009A178E" w:rsidP="008C3926">
      <w:pPr>
        <w:tabs>
          <w:tab w:val="left" w:pos="6085"/>
        </w:tabs>
        <w:rPr>
          <w:sz w:val="20"/>
          <w:szCs w:val="20"/>
        </w:rPr>
      </w:pPr>
    </w:p>
    <w:p w:rsidR="00B44706" w:rsidRPr="00013213" w:rsidRDefault="006621BA" w:rsidP="008C3926">
      <w:pPr>
        <w:tabs>
          <w:tab w:val="left" w:pos="6085"/>
        </w:tabs>
        <w:rPr>
          <w:sz w:val="20"/>
          <w:szCs w:val="20"/>
        </w:rPr>
      </w:pPr>
      <w:r w:rsidRPr="006621BA">
        <w:rPr>
          <w:b/>
          <w:sz w:val="20"/>
        </w:rPr>
        <w:sym w:font="Wingdings" w:char="F0E0"/>
      </w:r>
      <w:r w:rsidRPr="006621BA">
        <w:rPr>
          <w:b/>
          <w:sz w:val="20"/>
        </w:rPr>
        <w:t xml:space="preserve"> </w:t>
      </w:r>
      <w:r w:rsidR="00004532" w:rsidRPr="006621BA">
        <w:rPr>
          <w:rStyle w:val="Strong"/>
          <w:sz w:val="20"/>
          <w:szCs w:val="20"/>
        </w:rPr>
        <w:t xml:space="preserve">Porto: </w:t>
      </w:r>
      <w:r w:rsidR="00004532" w:rsidRPr="006621BA">
        <w:rPr>
          <w:sz w:val="20"/>
          <w:szCs w:val="20"/>
        </w:rPr>
        <w:t>Europa: CHF 1.50 / übrige Länder: CHF 2.00</w:t>
      </w:r>
    </w:p>
    <w:p w:rsidR="00004532" w:rsidRDefault="00004532" w:rsidP="008C3926">
      <w:pPr>
        <w:tabs>
          <w:tab w:val="left" w:pos="6085"/>
        </w:tabs>
        <w:rPr>
          <w:sz w:val="20"/>
          <w:szCs w:val="20"/>
        </w:rPr>
      </w:pPr>
    </w:p>
    <w:p w:rsidR="0022096E" w:rsidRDefault="0022096E" w:rsidP="008C3926">
      <w:pPr>
        <w:tabs>
          <w:tab w:val="left" w:pos="6085"/>
        </w:tabs>
        <w:rPr>
          <w:sz w:val="20"/>
          <w:szCs w:val="20"/>
        </w:rPr>
      </w:pPr>
    </w:p>
    <w:tbl>
      <w:tblPr>
        <w:tblW w:w="4963" w:type="pct"/>
        <w:tblLook w:val="01E0"/>
      </w:tblPr>
      <w:tblGrid>
        <w:gridCol w:w="6772"/>
        <w:gridCol w:w="3685"/>
      </w:tblGrid>
      <w:tr w:rsidR="0022096E" w:rsidRPr="00773FD2" w:rsidTr="001E66CC">
        <w:trPr>
          <w:trHeight w:val="340"/>
        </w:trPr>
        <w:tc>
          <w:tcPr>
            <w:tcW w:w="3238" w:type="pct"/>
            <w:tcBorders>
              <w:left w:val="single" w:sz="2" w:space="0" w:color="auto"/>
              <w:right w:val="single" w:sz="2" w:space="0" w:color="auto"/>
            </w:tcBorders>
          </w:tcPr>
          <w:p w:rsidR="0022096E" w:rsidRPr="00773FD2" w:rsidRDefault="0022096E" w:rsidP="001E66CC">
            <w:pPr>
              <w:pStyle w:val="BriefvorschlagundForderungen"/>
              <w:rPr>
                <w:sz w:val="20"/>
              </w:rPr>
            </w:pPr>
            <w:r w:rsidRPr="00773FD2">
              <w:rPr>
                <w:sz w:val="20"/>
              </w:rPr>
              <w:t>Höflich formulierten Brief schicken an</w:t>
            </w:r>
          </w:p>
        </w:tc>
        <w:tc>
          <w:tcPr>
            <w:tcW w:w="1762" w:type="pct"/>
            <w:tcBorders>
              <w:left w:val="single" w:sz="2" w:space="0" w:color="auto"/>
            </w:tcBorders>
          </w:tcPr>
          <w:p w:rsidR="0022096E" w:rsidRPr="00773FD2" w:rsidRDefault="0022096E" w:rsidP="001E66CC">
            <w:pPr>
              <w:pStyle w:val="HflichformulierterBriefan"/>
              <w:rPr>
                <w:sz w:val="20"/>
              </w:rPr>
            </w:pPr>
            <w:r w:rsidRPr="00773FD2">
              <w:rPr>
                <w:sz w:val="20"/>
              </w:rPr>
              <w:t>Kopie an</w:t>
            </w:r>
          </w:p>
        </w:tc>
      </w:tr>
      <w:tr w:rsidR="0022096E" w:rsidRPr="00773FD2" w:rsidTr="001E66CC">
        <w:tc>
          <w:tcPr>
            <w:tcW w:w="3238" w:type="pct"/>
            <w:tcBorders>
              <w:left w:val="single" w:sz="2" w:space="0" w:color="auto"/>
              <w:right w:val="single" w:sz="2" w:space="0" w:color="auto"/>
            </w:tcBorders>
          </w:tcPr>
          <w:p w:rsidR="0022096E" w:rsidRPr="0027346F" w:rsidRDefault="0022096E" w:rsidP="001E66CC">
            <w:pPr>
              <w:pStyle w:val="Fallbeschrieb"/>
              <w:rPr>
                <w:sz w:val="20"/>
              </w:rPr>
            </w:pPr>
            <w:r w:rsidRPr="00DC7781">
              <w:rPr>
                <w:sz w:val="20"/>
              </w:rPr>
              <w:t>PARTEISEKRETÄR DER AUTONOMEN REGION XINJIANG-UIGUR</w:t>
            </w:r>
            <w:r>
              <w:rPr>
                <w:sz w:val="20"/>
              </w:rPr>
              <w:br/>
            </w:r>
            <w:r w:rsidRPr="00D24755">
              <w:rPr>
                <w:sz w:val="20"/>
                <w:szCs w:val="20"/>
              </w:rPr>
              <w:t>Party Secretary of the Xi</w:t>
            </w:r>
            <w:r>
              <w:rPr>
                <w:sz w:val="20"/>
                <w:szCs w:val="20"/>
              </w:rPr>
              <w:t>njiang Uighur Autonomous Region</w:t>
            </w:r>
            <w:r>
              <w:rPr>
                <w:sz w:val="20"/>
              </w:rPr>
              <w:br/>
            </w:r>
            <w:r w:rsidRPr="00DC7781">
              <w:rPr>
                <w:sz w:val="20"/>
              </w:rPr>
              <w:t>Chen Quanguo</w:t>
            </w:r>
            <w:r>
              <w:rPr>
                <w:sz w:val="20"/>
              </w:rPr>
              <w:br/>
            </w:r>
            <w:r w:rsidRPr="00DC7781">
              <w:rPr>
                <w:sz w:val="20"/>
              </w:rPr>
              <w:t>479 Zhongshan Lu</w:t>
            </w:r>
            <w:r>
              <w:rPr>
                <w:sz w:val="20"/>
              </w:rPr>
              <w:br/>
              <w:t>Wulumuqi Shi</w:t>
            </w:r>
            <w:r>
              <w:rPr>
                <w:sz w:val="20"/>
              </w:rPr>
              <w:br/>
            </w:r>
            <w:r w:rsidRPr="00DC7781">
              <w:rPr>
                <w:sz w:val="20"/>
              </w:rPr>
              <w:t>Xinjiang</w:t>
            </w:r>
            <w:r>
              <w:rPr>
                <w:sz w:val="20"/>
              </w:rPr>
              <w:br/>
            </w:r>
            <w:r w:rsidRPr="00DC7781">
              <w:rPr>
                <w:sz w:val="20"/>
              </w:rPr>
              <w:t>VOLKSREPUBLIK CHINA</w:t>
            </w:r>
            <w:r>
              <w:rPr>
                <w:sz w:val="20"/>
              </w:rPr>
              <w:t xml:space="preserve"> (</w:t>
            </w:r>
            <w:r w:rsidRPr="00D24755">
              <w:rPr>
                <w:sz w:val="20"/>
                <w:szCs w:val="20"/>
              </w:rPr>
              <w:t>People’s Republic of China</w:t>
            </w:r>
            <w:r>
              <w:rPr>
                <w:sz w:val="20"/>
                <w:szCs w:val="20"/>
              </w:rPr>
              <w:t>)</w:t>
            </w:r>
          </w:p>
        </w:tc>
        <w:tc>
          <w:tcPr>
            <w:tcW w:w="1762" w:type="pct"/>
            <w:tcBorders>
              <w:left w:val="single" w:sz="2" w:space="0" w:color="auto"/>
            </w:tcBorders>
          </w:tcPr>
          <w:p w:rsidR="0022096E" w:rsidRPr="00773FD2" w:rsidRDefault="0022096E" w:rsidP="001E66CC">
            <w:pPr>
              <w:pStyle w:val="Adressen1-3"/>
              <w:rPr>
                <w:sz w:val="20"/>
                <w:highlight w:val="yellow"/>
              </w:rPr>
            </w:pPr>
            <w:r w:rsidRPr="007533B3">
              <w:rPr>
                <w:sz w:val="20"/>
              </w:rPr>
              <w:t>Botschaft der Volksrepublik China</w:t>
            </w:r>
            <w:r>
              <w:rPr>
                <w:sz w:val="20"/>
              </w:rPr>
              <w:br/>
            </w:r>
            <w:r w:rsidRPr="0027346F">
              <w:rPr>
                <w:sz w:val="20"/>
              </w:rPr>
              <w:t>Kalcheggweg 10</w:t>
            </w:r>
            <w:r>
              <w:rPr>
                <w:sz w:val="20"/>
              </w:rPr>
              <w:br/>
            </w:r>
            <w:r w:rsidRPr="0027346F">
              <w:rPr>
                <w:sz w:val="20"/>
              </w:rPr>
              <w:t>30</w:t>
            </w:r>
            <w:r>
              <w:rPr>
                <w:sz w:val="20"/>
              </w:rPr>
              <w:t>06 Bern</w:t>
            </w:r>
            <w:r>
              <w:rPr>
                <w:sz w:val="20"/>
              </w:rPr>
              <w:br/>
            </w:r>
            <w:r w:rsidRPr="0027346F">
              <w:rPr>
                <w:sz w:val="20"/>
              </w:rPr>
              <w:t>Fax: 031 351 45 73 // 031 351 39 82</w:t>
            </w:r>
            <w:r>
              <w:rPr>
                <w:sz w:val="20"/>
              </w:rPr>
              <w:br/>
            </w:r>
            <w:r w:rsidRPr="0027346F">
              <w:rPr>
                <w:sz w:val="20"/>
              </w:rPr>
              <w:t>E-</w:t>
            </w:r>
            <w:r>
              <w:rPr>
                <w:sz w:val="20"/>
              </w:rPr>
              <w:t>M</w:t>
            </w:r>
            <w:r w:rsidRPr="0027346F">
              <w:rPr>
                <w:sz w:val="20"/>
              </w:rPr>
              <w:t xml:space="preserve">ail: </w:t>
            </w:r>
            <w:hyperlink r:id="rId7" w:history="1">
              <w:r w:rsidRPr="00855925">
                <w:rPr>
                  <w:rStyle w:val="Hyperlink"/>
                  <w:sz w:val="20"/>
                </w:rPr>
                <w:t>dashmishu@hotmail.com</w:t>
              </w:r>
            </w:hyperlink>
            <w:r>
              <w:rPr>
                <w:sz w:val="20"/>
              </w:rPr>
              <w:t xml:space="preserve"> </w:t>
            </w:r>
            <w:r>
              <w:rPr>
                <w:sz w:val="20"/>
              </w:rPr>
              <w:br/>
            </w:r>
            <w:r>
              <w:rPr>
                <w:sz w:val="20"/>
              </w:rPr>
              <w:br/>
            </w:r>
            <w:r w:rsidRPr="00950068">
              <w:rPr>
                <w:sz w:val="16"/>
              </w:rPr>
              <w:t>Botschaft von Malaysia</w:t>
            </w:r>
            <w:r w:rsidRPr="00950068">
              <w:rPr>
                <w:sz w:val="16"/>
              </w:rPr>
              <w:br/>
              <w:t>Jungfraustrasse 1</w:t>
            </w:r>
            <w:r w:rsidRPr="00950068">
              <w:rPr>
                <w:sz w:val="16"/>
              </w:rPr>
              <w:br/>
              <w:t>3005 Bern</w:t>
            </w:r>
            <w:r w:rsidRPr="00950068">
              <w:rPr>
                <w:sz w:val="16"/>
              </w:rPr>
              <w:br/>
              <w:t>Fax: 031 350 47 02</w:t>
            </w:r>
            <w:r w:rsidRPr="00950068">
              <w:rPr>
                <w:sz w:val="16"/>
              </w:rPr>
              <w:br/>
              <w:t xml:space="preserve">E-Mail: </w:t>
            </w:r>
            <w:hyperlink r:id="rId8" w:history="1">
              <w:r w:rsidRPr="00950068">
                <w:rPr>
                  <w:rStyle w:val="Hyperlink"/>
                  <w:sz w:val="16"/>
                </w:rPr>
                <w:t>mwberne@kln.gov.my</w:t>
              </w:r>
            </w:hyperlink>
            <w:r w:rsidRPr="00950068">
              <w:rPr>
                <w:sz w:val="16"/>
              </w:rPr>
              <w:t xml:space="preserve"> </w:t>
            </w:r>
          </w:p>
        </w:tc>
      </w:tr>
    </w:tbl>
    <w:p w:rsidR="0022096E" w:rsidRPr="00A82D53" w:rsidRDefault="001B629A" w:rsidP="0022096E">
      <w:pPr>
        <w:pStyle w:val="Fallbeschrieb"/>
        <w:rPr>
          <w:sz w:val="20"/>
          <w:szCs w:val="20"/>
        </w:rPr>
      </w:pPr>
      <w:r>
        <w:rPr>
          <w:sz w:val="20"/>
          <w:szCs w:val="20"/>
        </w:rPr>
        <w:t>Name auf Chinesisch</w:t>
      </w:r>
      <w:r w:rsidR="0022096E" w:rsidRPr="00A82D53">
        <w:rPr>
          <w:sz w:val="20"/>
          <w:szCs w:val="20"/>
        </w:rPr>
        <w:t xml:space="preserve"> : </w:t>
      </w:r>
      <w:r w:rsidR="0022096E" w:rsidRPr="00A82D53">
        <w:rPr>
          <w:rFonts w:ascii="SimSun" w:eastAsia="SimSun" w:hAnsi="SimSun" w:cs="SimSun" w:hint="eastAsia"/>
          <w:sz w:val="20"/>
          <w:szCs w:val="20"/>
        </w:rPr>
        <w:t>陈全国</w:t>
      </w:r>
    </w:p>
    <w:p w:rsidR="0022096E" w:rsidRPr="00A82D53" w:rsidRDefault="001B629A" w:rsidP="0022096E">
      <w:pPr>
        <w:pStyle w:val="Fallbeschrieb"/>
        <w:rPr>
          <w:sz w:val="20"/>
          <w:szCs w:val="20"/>
        </w:rPr>
      </w:pPr>
      <w:r>
        <w:rPr>
          <w:sz w:val="20"/>
          <w:szCs w:val="20"/>
        </w:rPr>
        <w:t>Titel auf Chinesisch</w:t>
      </w:r>
      <w:r w:rsidR="0022096E" w:rsidRPr="00A82D53">
        <w:rPr>
          <w:sz w:val="20"/>
          <w:szCs w:val="20"/>
        </w:rPr>
        <w:t xml:space="preserve"> : </w:t>
      </w:r>
      <w:r w:rsidR="0022096E" w:rsidRPr="00A82D53">
        <w:rPr>
          <w:rFonts w:ascii="MS Gothic" w:eastAsia="MS Gothic" w:hAnsi="MS Gothic" w:cs="MS Gothic" w:hint="eastAsia"/>
          <w:sz w:val="20"/>
          <w:szCs w:val="20"/>
        </w:rPr>
        <w:t>新疆</w:t>
      </w:r>
      <w:r w:rsidR="0022096E" w:rsidRPr="00A82D53">
        <w:rPr>
          <w:rFonts w:ascii="SimSun" w:eastAsia="SimSun" w:hAnsi="SimSun" w:cs="SimSun" w:hint="eastAsia"/>
          <w:sz w:val="20"/>
          <w:szCs w:val="20"/>
        </w:rPr>
        <w:t>维吾尔自治区党委书记</w:t>
      </w:r>
    </w:p>
    <w:p w:rsidR="006621BA" w:rsidRPr="00013213" w:rsidRDefault="0022096E" w:rsidP="008C3926">
      <w:pPr>
        <w:tabs>
          <w:tab w:val="left" w:pos="6085"/>
        </w:tabs>
        <w:rPr>
          <w:sz w:val="20"/>
          <w:szCs w:val="20"/>
        </w:rPr>
      </w:pPr>
      <w:r w:rsidRPr="00A82D53">
        <w:rPr>
          <w:sz w:val="20"/>
          <w:szCs w:val="20"/>
        </w:rPr>
        <w:t xml:space="preserve">Adresse </w:t>
      </w:r>
      <w:r w:rsidR="001B629A">
        <w:rPr>
          <w:sz w:val="20"/>
          <w:szCs w:val="20"/>
        </w:rPr>
        <w:t>auf Chinesisch</w:t>
      </w:r>
      <w:r w:rsidRPr="00A82D53">
        <w:rPr>
          <w:sz w:val="20"/>
          <w:szCs w:val="20"/>
        </w:rPr>
        <w:t xml:space="preserve">: </w:t>
      </w:r>
      <w:r w:rsidRPr="00A82D53">
        <w:rPr>
          <w:rFonts w:ascii="MS Gothic" w:eastAsia="MS Gothic" w:hAnsi="MS Gothic" w:cs="MS Gothic" w:hint="eastAsia"/>
          <w:sz w:val="20"/>
          <w:szCs w:val="20"/>
        </w:rPr>
        <w:t>新疆</w:t>
      </w:r>
      <w:r w:rsidRPr="00A82D53">
        <w:rPr>
          <w:rFonts w:ascii="SimSun" w:eastAsia="SimSun" w:hAnsi="SimSun" w:cs="SimSun" w:hint="eastAsia"/>
          <w:sz w:val="20"/>
          <w:szCs w:val="20"/>
        </w:rPr>
        <w:t>维吾尔自治区乌鲁木齐市天山区中山路</w:t>
      </w:r>
      <w:r w:rsidRPr="00A82D53">
        <w:rPr>
          <w:sz w:val="20"/>
          <w:szCs w:val="20"/>
        </w:rPr>
        <w:t>479</w:t>
      </w:r>
      <w:r w:rsidRPr="00A82D53">
        <w:rPr>
          <w:rFonts w:ascii="MS Gothic" w:eastAsia="MS Gothic" w:hAnsi="MS Gothic" w:cs="MS Gothic" w:hint="eastAsia"/>
          <w:sz w:val="20"/>
          <w:szCs w:val="20"/>
        </w:rPr>
        <w:t>号</w:t>
      </w:r>
    </w:p>
    <w:p w:rsidR="00276417" w:rsidRPr="00B44706" w:rsidRDefault="00276417" w:rsidP="00B44706">
      <w:pPr>
        <w:rPr>
          <w:sz w:val="2"/>
          <w:szCs w:val="2"/>
        </w:rPr>
      </w:pPr>
    </w:p>
    <w:p w:rsidR="00107195" w:rsidRPr="00B44706" w:rsidRDefault="00107195" w:rsidP="00B44706">
      <w:pPr>
        <w:rPr>
          <w:sz w:val="2"/>
          <w:szCs w:val="2"/>
        </w:rPr>
        <w:sectPr w:rsidR="00107195" w:rsidRPr="00B44706" w:rsidSect="000C3A18">
          <w:headerReference w:type="even" r:id="rId9"/>
          <w:footerReference w:type="default" r:id="rId10"/>
          <w:pgSz w:w="11907" w:h="16840" w:code="9"/>
          <w:pgMar w:top="794" w:right="794" w:bottom="794" w:left="794" w:header="720" w:footer="720" w:gutter="0"/>
          <w:cols w:space="708"/>
          <w:docGrid w:linePitch="360"/>
        </w:sectPr>
      </w:pPr>
    </w:p>
    <w:tbl>
      <w:tblPr>
        <w:tblW w:w="5000" w:type="pct"/>
        <w:tblLook w:val="01E0"/>
      </w:tblPr>
      <w:tblGrid>
        <w:gridCol w:w="4077"/>
        <w:gridCol w:w="6458"/>
      </w:tblGrid>
      <w:tr w:rsidR="00387FE5" w:rsidRPr="00D1445A" w:rsidTr="009C3542">
        <w:trPr>
          <w:trHeight w:val="397"/>
        </w:trPr>
        <w:tc>
          <w:tcPr>
            <w:tcW w:w="1935" w:type="pct"/>
          </w:tcPr>
          <w:p w:rsidR="00387FE5" w:rsidRPr="00C31079" w:rsidRDefault="00387FE5" w:rsidP="00CC6921">
            <w:pPr>
              <w:pStyle w:val="BgdV12P"/>
            </w:pPr>
            <w:r w:rsidRPr="00C31079">
              <w:lastRenderedPageBreak/>
              <w:t xml:space="preserve">Briefe gegen das Vergessen - </w:t>
            </w:r>
            <w:r w:rsidR="00C5556A" w:rsidRPr="00C31079">
              <w:t>2</w:t>
            </w:r>
            <w:r w:rsidRPr="00C31079">
              <w:t>/3</w:t>
            </w:r>
          </w:p>
        </w:tc>
        <w:tc>
          <w:tcPr>
            <w:tcW w:w="3065" w:type="pct"/>
          </w:tcPr>
          <w:p w:rsidR="00387FE5" w:rsidRPr="00C31079" w:rsidRDefault="00C31079" w:rsidP="00CC6921">
            <w:pPr>
              <w:pStyle w:val="MonatJahr12P"/>
            </w:pPr>
            <w:r w:rsidRPr="00C31079">
              <w:t>April 2019</w:t>
            </w:r>
          </w:p>
        </w:tc>
      </w:tr>
      <w:tr w:rsidR="00387FE5" w:rsidRPr="00446E7B" w:rsidTr="00095BA5">
        <w:trPr>
          <w:trHeight w:val="583"/>
        </w:trPr>
        <w:tc>
          <w:tcPr>
            <w:tcW w:w="5000" w:type="pct"/>
            <w:gridSpan w:val="2"/>
          </w:tcPr>
          <w:p w:rsidR="00387FE5" w:rsidRPr="004577F2" w:rsidRDefault="004577F2" w:rsidP="00095BA5">
            <w:pPr>
              <w:pStyle w:val="TITELTHEMEN24P"/>
            </w:pPr>
            <w:r w:rsidRPr="004577F2">
              <w:t xml:space="preserve">Friedliche </w:t>
            </w:r>
            <w:r w:rsidR="00866E82">
              <w:t>Mahnwachen sollen wieder durchge</w:t>
            </w:r>
            <w:r w:rsidRPr="004577F2">
              <w:t>führt werden können</w:t>
            </w:r>
          </w:p>
        </w:tc>
      </w:tr>
      <w:tr w:rsidR="00387FE5" w:rsidRPr="00446E7B" w:rsidTr="00095BA5">
        <w:trPr>
          <w:trHeight w:val="454"/>
        </w:trPr>
        <w:tc>
          <w:tcPr>
            <w:tcW w:w="5000" w:type="pct"/>
            <w:gridSpan w:val="2"/>
          </w:tcPr>
          <w:p w:rsidR="00387FE5" w:rsidRPr="00C31079" w:rsidRDefault="00C31079" w:rsidP="00CC6921">
            <w:pPr>
              <w:pStyle w:val="LAND14P"/>
            </w:pPr>
            <w:r w:rsidRPr="00C31079">
              <w:t>Türkei</w:t>
            </w:r>
          </w:p>
        </w:tc>
      </w:tr>
      <w:tr w:rsidR="00387FE5" w:rsidRPr="00773FD2" w:rsidTr="00095BA5">
        <w:tc>
          <w:tcPr>
            <w:tcW w:w="5000" w:type="pct"/>
            <w:gridSpan w:val="2"/>
          </w:tcPr>
          <w:p w:rsidR="00387FE5" w:rsidRPr="00773FD2" w:rsidRDefault="00950068" w:rsidP="00CC6921">
            <w:pPr>
              <w:pStyle w:val="Namen9P"/>
              <w:rPr>
                <w:sz w:val="20"/>
                <w:highlight w:val="yellow"/>
              </w:rPr>
            </w:pPr>
            <w:r>
              <w:rPr>
                <w:sz w:val="20"/>
                <w:szCs w:val="20"/>
              </w:rPr>
              <w:t>«</w:t>
            </w:r>
            <w:r w:rsidRPr="00C31079">
              <w:rPr>
                <w:sz w:val="20"/>
              </w:rPr>
              <w:t>Samstagsmütter</w:t>
            </w:r>
            <w:r>
              <w:rPr>
                <w:sz w:val="20"/>
                <w:szCs w:val="20"/>
              </w:rPr>
              <w:t>»</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C31079" w:rsidRPr="00C31079" w:rsidRDefault="00C31079" w:rsidP="00C31079">
            <w:pPr>
              <w:pStyle w:val="Fallbeschrieb"/>
              <w:rPr>
                <w:sz w:val="20"/>
              </w:rPr>
            </w:pPr>
            <w:r w:rsidRPr="00C31079">
              <w:rPr>
                <w:sz w:val="20"/>
              </w:rPr>
              <w:t xml:space="preserve">Seit 1995 kamen die sogenannten </w:t>
            </w:r>
            <w:r w:rsidR="00950068">
              <w:rPr>
                <w:sz w:val="20"/>
                <w:szCs w:val="20"/>
              </w:rPr>
              <w:t>«</w:t>
            </w:r>
            <w:r w:rsidRPr="00C31079">
              <w:rPr>
                <w:sz w:val="20"/>
              </w:rPr>
              <w:t>Samstagsmütter</w:t>
            </w:r>
            <w:r w:rsidR="00950068">
              <w:rPr>
                <w:sz w:val="20"/>
                <w:szCs w:val="20"/>
              </w:rPr>
              <w:t>»</w:t>
            </w:r>
            <w:r w:rsidRPr="00C31079">
              <w:rPr>
                <w:sz w:val="20"/>
              </w:rPr>
              <w:t xml:space="preserve"> Woche für Woche in Istanbul zusammen und fo</w:t>
            </w:r>
            <w:r w:rsidR="008565A8">
              <w:rPr>
                <w:sz w:val="20"/>
              </w:rPr>
              <w:t>rderten Gerechtigkeit für ihre verschwundenen</w:t>
            </w:r>
            <w:r w:rsidRPr="00C31079">
              <w:rPr>
                <w:sz w:val="20"/>
              </w:rPr>
              <w:t xml:space="preserve"> Angehörigen. Am 25. August 2018</w:t>
            </w:r>
            <w:r w:rsidR="0022096E" w:rsidRPr="0022096E">
              <w:rPr>
                <w:b/>
                <w:color w:val="0000FF"/>
                <w:sz w:val="22"/>
                <w:szCs w:val="22"/>
              </w:rPr>
              <w:t>**</w:t>
            </w:r>
            <w:r w:rsidRPr="00C31079">
              <w:rPr>
                <w:sz w:val="20"/>
              </w:rPr>
              <w:t xml:space="preserve"> jedoch löste die Polizei den friedlichen Protest der Frauen mit Tränengas, Plastikgeschossen und Wasserwerfern auf. </w:t>
            </w:r>
          </w:p>
          <w:p w:rsidR="00C31079" w:rsidRPr="00C31079" w:rsidRDefault="00C31079" w:rsidP="00C31079">
            <w:pPr>
              <w:pStyle w:val="Fallbeschrieb"/>
              <w:rPr>
                <w:sz w:val="20"/>
              </w:rPr>
            </w:pPr>
            <w:r w:rsidRPr="00C31079">
              <w:rPr>
                <w:sz w:val="20"/>
              </w:rPr>
              <w:t>An diesem Tag fand die Mahnwache seit ihrem Beginn 1995 zum 700sten Mal statt. Zahlreiche Teilnehmende, darunter auch ältere Angehörige von Menschen, die dem Verschwindenlassen zum Opfer gefallen sind, wurden misshandelt. Zusätzlich nahm die Polizei 47 Menschen fest und lie</w:t>
            </w:r>
            <w:r w:rsidR="008565A8">
              <w:rPr>
                <w:sz w:val="20"/>
              </w:rPr>
              <w:t>ss</w:t>
            </w:r>
            <w:r w:rsidRPr="00C31079">
              <w:rPr>
                <w:sz w:val="20"/>
              </w:rPr>
              <w:t xml:space="preserve"> sie erst später am Tag wieder frei.</w:t>
            </w:r>
          </w:p>
          <w:p w:rsidR="00C31079" w:rsidRPr="00C31079" w:rsidRDefault="00C31079" w:rsidP="00C31079">
            <w:pPr>
              <w:pStyle w:val="Fallbeschrieb"/>
              <w:rPr>
                <w:sz w:val="20"/>
              </w:rPr>
            </w:pPr>
            <w:r w:rsidRPr="00C31079">
              <w:rPr>
                <w:sz w:val="20"/>
              </w:rPr>
              <w:t xml:space="preserve">Seitdem verhindern die türkischen Behörden die Mahnwache, obwohl die Versammlungen der Gruppe und ihre Reden immer friedlich waren und nie zu Gewalt aufgefordert wurde. </w:t>
            </w:r>
          </w:p>
          <w:p w:rsidR="00665289" w:rsidRDefault="00C31079" w:rsidP="00C31079">
            <w:pPr>
              <w:pStyle w:val="Fallbeschrieb"/>
              <w:rPr>
                <w:sz w:val="20"/>
              </w:rPr>
            </w:pPr>
            <w:r w:rsidRPr="00C31079">
              <w:rPr>
                <w:sz w:val="20"/>
              </w:rPr>
              <w:t xml:space="preserve">Als der heutige Präsident Recep Tayyip Erdoğan das Amt des Ministerpräsidenten innehatte, traf er sich </w:t>
            </w:r>
            <w:r w:rsidR="008565A8">
              <w:rPr>
                <w:sz w:val="20"/>
              </w:rPr>
              <w:t>2011 mit Angehörigen von Verschwundenen</w:t>
            </w:r>
            <w:r w:rsidRPr="00C31079">
              <w:rPr>
                <w:sz w:val="20"/>
              </w:rPr>
              <w:t xml:space="preserve"> und versprach, dass seine Regierung sich des Themas Verschwindenlassen annehmen werde. Nun wollen die </w:t>
            </w:r>
            <w:r w:rsidR="00950068">
              <w:rPr>
                <w:sz w:val="20"/>
                <w:szCs w:val="20"/>
              </w:rPr>
              <w:t>«</w:t>
            </w:r>
            <w:r w:rsidR="00950068" w:rsidRPr="00C31079">
              <w:rPr>
                <w:sz w:val="20"/>
              </w:rPr>
              <w:t>Samstagsmütter</w:t>
            </w:r>
            <w:r w:rsidR="00950068">
              <w:rPr>
                <w:sz w:val="20"/>
                <w:szCs w:val="20"/>
              </w:rPr>
              <w:t>»</w:t>
            </w:r>
            <w:r w:rsidRPr="00C31079">
              <w:rPr>
                <w:sz w:val="20"/>
              </w:rPr>
              <w:t xml:space="preserve"> erneut mit ihm sprechen, um ihn an sein Versprechen zu erinnnern.</w:t>
            </w:r>
          </w:p>
          <w:p w:rsidR="0022096E" w:rsidRDefault="0022096E" w:rsidP="00C31079">
            <w:pPr>
              <w:pStyle w:val="Fallbeschrieb"/>
              <w:rPr>
                <w:sz w:val="20"/>
              </w:rPr>
            </w:pPr>
          </w:p>
          <w:p w:rsidR="0022096E" w:rsidRPr="00C31079" w:rsidRDefault="0022096E" w:rsidP="0022096E">
            <w:pPr>
              <w:pStyle w:val="Fallbeschrieb"/>
              <w:rPr>
                <w:sz w:val="20"/>
              </w:rPr>
            </w:pPr>
            <w:r w:rsidRPr="0022096E">
              <w:rPr>
                <w:b/>
                <w:color w:val="0000FF"/>
                <w:sz w:val="22"/>
                <w:szCs w:val="22"/>
              </w:rPr>
              <w:t>**</w:t>
            </w:r>
            <w:r>
              <w:t xml:space="preserve"> </w:t>
            </w:r>
            <w:r w:rsidRPr="008236CF">
              <w:rPr>
                <w:sz w:val="16"/>
                <w:szCs w:val="20"/>
              </w:rPr>
              <w:t>Sie können den 25. des Monats (April, Mai) als Stichtag für das Senden von Anrufen an den Präsidenten nutzen.</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013213" w:rsidRPr="00773FD2" w:rsidTr="00013213">
        <w:trPr>
          <w:trHeight w:val="340"/>
        </w:trPr>
        <w:tc>
          <w:tcPr>
            <w:tcW w:w="5000" w:type="pct"/>
          </w:tcPr>
          <w:p w:rsidR="00013213" w:rsidRPr="00773FD2" w:rsidRDefault="00013213" w:rsidP="0079129D">
            <w:pPr>
              <w:pStyle w:val="BriefvorschlagundForderungen"/>
              <w:rPr>
                <w:sz w:val="20"/>
              </w:rPr>
            </w:pPr>
            <w:r>
              <w:rPr>
                <w:sz w:val="20"/>
              </w:rPr>
              <w:t>Empfohlene Aktionen</w:t>
            </w:r>
            <w:r w:rsidRPr="00773FD2">
              <w:rPr>
                <w:sz w:val="20"/>
              </w:rPr>
              <w:t xml:space="preserve"> </w:t>
            </w:r>
            <w:r>
              <w:rPr>
                <w:sz w:val="20"/>
              </w:rPr>
              <w:t xml:space="preserve">/ </w:t>
            </w:r>
            <w:r w:rsidRPr="00773FD2">
              <w:rPr>
                <w:sz w:val="20"/>
              </w:rPr>
              <w:t>Forderungen auf deutsch</w:t>
            </w:r>
          </w:p>
        </w:tc>
      </w:tr>
      <w:tr w:rsidR="00773FD2" w:rsidRPr="00773FD2" w:rsidTr="00773FD2">
        <w:trPr>
          <w:trHeight w:val="340"/>
        </w:trPr>
        <w:tc>
          <w:tcPr>
            <w:tcW w:w="5000" w:type="pct"/>
          </w:tcPr>
          <w:p w:rsidR="00773FD2" w:rsidRPr="00773FD2" w:rsidRDefault="00C31079" w:rsidP="00C31079">
            <w:pPr>
              <w:pStyle w:val="Fallbeschrieb"/>
              <w:rPr>
                <w:sz w:val="20"/>
              </w:rPr>
            </w:pPr>
            <w:r w:rsidRPr="00C31079">
              <w:rPr>
                <w:sz w:val="20"/>
              </w:rPr>
              <w:t xml:space="preserve">Bitte </w:t>
            </w:r>
            <w:r w:rsidRPr="00950068">
              <w:rPr>
                <w:b/>
                <w:sz w:val="20"/>
              </w:rPr>
              <w:t>schreiben Sie höflich formulierte Briefe</w:t>
            </w:r>
            <w:r w:rsidRPr="00C31079">
              <w:rPr>
                <w:sz w:val="20"/>
              </w:rPr>
              <w:t xml:space="preserve"> in gutem Englisch, Türkisch oder auf Deutsch </w:t>
            </w:r>
            <w:r w:rsidRPr="00950068">
              <w:rPr>
                <w:b/>
                <w:sz w:val="20"/>
              </w:rPr>
              <w:t>an den türkischen Präsidenten</w:t>
            </w:r>
            <w:r w:rsidRPr="00C31079">
              <w:rPr>
                <w:sz w:val="20"/>
              </w:rPr>
              <w:t xml:space="preserve"> und bitten Sie ihn, dafür zu sorgen, dass die Mahnwache zukünftig ohne rechtswidrige Einschränkungen abgehalten werden kann und dass die Teilnehmenden ihre Rechte auf freie Meinungsäu</w:t>
            </w:r>
            <w:r w:rsidR="008565A8">
              <w:rPr>
                <w:sz w:val="20"/>
              </w:rPr>
              <w:t>ss</w:t>
            </w:r>
            <w:r w:rsidRPr="00C31079">
              <w:rPr>
                <w:sz w:val="20"/>
              </w:rPr>
              <w:t>erung und friedliche Versammlung ausüben können. Fordern Sie ihn au</w:t>
            </w:r>
            <w:r w:rsidR="008565A8">
              <w:rPr>
                <w:sz w:val="20"/>
              </w:rPr>
              <w:t>ss</w:t>
            </w:r>
            <w:r w:rsidRPr="00C31079">
              <w:rPr>
                <w:sz w:val="20"/>
              </w:rPr>
              <w:t xml:space="preserve">erdem dazu auf, das Gesprächsangebot der </w:t>
            </w:r>
            <w:r w:rsidR="00950068">
              <w:rPr>
                <w:sz w:val="20"/>
                <w:szCs w:val="20"/>
              </w:rPr>
              <w:t>«</w:t>
            </w:r>
            <w:r w:rsidR="00950068" w:rsidRPr="00C31079">
              <w:rPr>
                <w:sz w:val="20"/>
              </w:rPr>
              <w:t>Samstagsmütter</w:t>
            </w:r>
            <w:r w:rsidR="00950068">
              <w:rPr>
                <w:sz w:val="20"/>
                <w:szCs w:val="20"/>
              </w:rPr>
              <w:t>»</w:t>
            </w:r>
            <w:r w:rsidRPr="00C31079">
              <w:rPr>
                <w:sz w:val="20"/>
              </w:rPr>
              <w:t xml:space="preserve"> anzunehmen und sich mit ihnen zu treffen.</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27346F" w:rsidRDefault="006621BA" w:rsidP="009135E4">
            <w:pPr>
              <w:pStyle w:val="BitteschreibenSie"/>
              <w:rPr>
                <w:sz w:val="20"/>
              </w:rPr>
            </w:pPr>
            <w:r w:rsidRPr="0027346F">
              <w:rPr>
                <w:b/>
                <w:sz w:val="20"/>
              </w:rPr>
              <w:sym w:font="Wingdings" w:char="F0E0"/>
            </w:r>
            <w:r w:rsidR="00CE1E16" w:rsidRPr="0027346F">
              <w:rPr>
                <w:sz w:val="20"/>
              </w:rPr>
              <w:t xml:space="preserve"> </w:t>
            </w:r>
            <w:r w:rsidR="00CE1E16" w:rsidRPr="0027346F">
              <w:rPr>
                <w:b/>
                <w:sz w:val="20"/>
              </w:rPr>
              <w:t>Anrede</w:t>
            </w:r>
            <w:r w:rsidR="00CE1E16" w:rsidRPr="0027346F">
              <w:rPr>
                <w:sz w:val="20"/>
              </w:rPr>
              <w:t xml:space="preserve">: </w:t>
            </w:r>
            <w:r w:rsidR="0027346F" w:rsidRPr="0027346F">
              <w:rPr>
                <w:sz w:val="20"/>
              </w:rPr>
              <w:t>Dear President / Sehr geehrter Herr Präsident</w:t>
            </w:r>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3C1EE8" w:rsidTr="00164691">
        <w:tc>
          <w:tcPr>
            <w:tcW w:w="5000" w:type="pct"/>
          </w:tcPr>
          <w:p w:rsidR="00AC6099" w:rsidRPr="003C1EE8" w:rsidRDefault="006621BA" w:rsidP="003C1EE8">
            <w:pPr>
              <w:pStyle w:val="BitteschreibenSie"/>
              <w:rPr>
                <w:sz w:val="20"/>
              </w:rPr>
            </w:pPr>
            <w:r w:rsidRPr="003C1EE8">
              <w:rPr>
                <w:b/>
                <w:sz w:val="20"/>
              </w:rPr>
              <w:sym w:font="Wingdings" w:char="F0E0"/>
            </w:r>
            <w:r w:rsidR="00AC6099" w:rsidRPr="003C1EE8">
              <w:rPr>
                <w:sz w:val="20"/>
              </w:rPr>
              <w:t xml:space="preserve"> Einen fertigen </w:t>
            </w:r>
            <w:r w:rsidR="00AC6099" w:rsidRPr="003C1EE8">
              <w:rPr>
                <w:b/>
                <w:sz w:val="20"/>
              </w:rPr>
              <w:t>Modellbrief auf Deutsch</w:t>
            </w:r>
            <w:r w:rsidR="00AC6099" w:rsidRPr="003C1EE8">
              <w:rPr>
                <w:sz w:val="20"/>
              </w:rPr>
              <w:t xml:space="preserve"> zu diesem Fall finden Sie </w:t>
            </w:r>
            <w:r w:rsidR="00AC6099" w:rsidRPr="003C1EE8">
              <w:rPr>
                <w:b/>
                <w:sz w:val="20"/>
              </w:rPr>
              <w:t>auf Seite 5</w:t>
            </w:r>
            <w:r w:rsidR="003C1EE8" w:rsidRPr="003C1EE8">
              <w:rPr>
                <w:b/>
                <w:sz w:val="20"/>
              </w:rPr>
              <w:t>.</w:t>
            </w:r>
          </w:p>
        </w:tc>
      </w:tr>
    </w:tbl>
    <w:p w:rsidR="009A178E" w:rsidRPr="00013213" w:rsidRDefault="009A178E" w:rsidP="00665289">
      <w:pPr>
        <w:tabs>
          <w:tab w:val="left" w:pos="6085"/>
        </w:tabs>
        <w:rPr>
          <w:sz w:val="20"/>
          <w:szCs w:val="20"/>
        </w:rPr>
      </w:pPr>
    </w:p>
    <w:p w:rsidR="00665289" w:rsidRPr="00013213" w:rsidRDefault="006621BA" w:rsidP="00665289">
      <w:pPr>
        <w:tabs>
          <w:tab w:val="left" w:pos="6085"/>
        </w:tabs>
        <w:rPr>
          <w:sz w:val="20"/>
          <w:szCs w:val="20"/>
        </w:rPr>
      </w:pPr>
      <w:r w:rsidRPr="006621BA">
        <w:rPr>
          <w:b/>
          <w:sz w:val="20"/>
        </w:rPr>
        <w:sym w:font="Wingdings" w:char="F0E0"/>
      </w:r>
      <w:r w:rsidRPr="006621BA">
        <w:rPr>
          <w:b/>
          <w:sz w:val="20"/>
        </w:rPr>
        <w:t xml:space="preserve"> </w:t>
      </w:r>
      <w:r w:rsidR="00004532" w:rsidRPr="006621BA">
        <w:rPr>
          <w:rStyle w:val="Strong"/>
          <w:sz w:val="20"/>
          <w:szCs w:val="20"/>
        </w:rPr>
        <w:t xml:space="preserve">Porto: </w:t>
      </w:r>
      <w:r w:rsidR="00004532" w:rsidRPr="006621BA">
        <w:rPr>
          <w:sz w:val="20"/>
          <w:szCs w:val="20"/>
        </w:rPr>
        <w:t>Europa: CHF 1.50 / übrige Länder: CHF 2.00</w:t>
      </w:r>
    </w:p>
    <w:p w:rsidR="00004532" w:rsidRDefault="00004532" w:rsidP="00665289">
      <w:pPr>
        <w:tabs>
          <w:tab w:val="left" w:pos="6085"/>
        </w:tabs>
        <w:rPr>
          <w:sz w:val="20"/>
          <w:szCs w:val="20"/>
        </w:rPr>
      </w:pPr>
    </w:p>
    <w:p w:rsidR="006621BA" w:rsidRPr="00013213" w:rsidRDefault="006621BA" w:rsidP="00665289">
      <w:pPr>
        <w:tabs>
          <w:tab w:val="left" w:pos="6085"/>
        </w:tabs>
        <w:rPr>
          <w:sz w:val="20"/>
          <w:szCs w:val="20"/>
        </w:rPr>
      </w:pPr>
    </w:p>
    <w:tbl>
      <w:tblPr>
        <w:tblW w:w="4963" w:type="pct"/>
        <w:tblLook w:val="01E0"/>
      </w:tblPr>
      <w:tblGrid>
        <w:gridCol w:w="6063"/>
        <w:gridCol w:w="4394"/>
      </w:tblGrid>
      <w:tr w:rsidR="00665289" w:rsidRPr="00773FD2" w:rsidTr="0027346F">
        <w:trPr>
          <w:trHeight w:val="340"/>
        </w:trPr>
        <w:tc>
          <w:tcPr>
            <w:tcW w:w="2899" w:type="pct"/>
            <w:tcBorders>
              <w:left w:val="single" w:sz="2" w:space="0" w:color="auto"/>
              <w:right w:val="single" w:sz="2" w:space="0" w:color="auto"/>
            </w:tcBorders>
          </w:tcPr>
          <w:p w:rsidR="00665289" w:rsidRPr="00773FD2" w:rsidRDefault="00665289" w:rsidP="009135E4">
            <w:pPr>
              <w:pStyle w:val="BriefvorschlagundForderungen"/>
              <w:rPr>
                <w:sz w:val="20"/>
              </w:rPr>
            </w:pPr>
            <w:r w:rsidRPr="00773FD2">
              <w:rPr>
                <w:sz w:val="20"/>
              </w:rPr>
              <w:t>Höflich formulierten Brief schicken an</w:t>
            </w:r>
          </w:p>
        </w:tc>
        <w:tc>
          <w:tcPr>
            <w:tcW w:w="2101" w:type="pct"/>
            <w:tcBorders>
              <w:left w:val="single" w:sz="2" w:space="0" w:color="auto"/>
            </w:tcBorders>
          </w:tcPr>
          <w:p w:rsidR="00665289" w:rsidRPr="00773FD2" w:rsidRDefault="00665289" w:rsidP="009135E4">
            <w:pPr>
              <w:pStyle w:val="HflichformulierterBriefan"/>
              <w:rPr>
                <w:sz w:val="20"/>
              </w:rPr>
            </w:pPr>
            <w:r w:rsidRPr="00773FD2">
              <w:rPr>
                <w:sz w:val="20"/>
              </w:rPr>
              <w:t>Kopie an</w:t>
            </w:r>
          </w:p>
        </w:tc>
      </w:tr>
      <w:tr w:rsidR="0027346F" w:rsidRPr="00773FD2" w:rsidTr="0027346F">
        <w:tc>
          <w:tcPr>
            <w:tcW w:w="2899" w:type="pct"/>
            <w:tcBorders>
              <w:left w:val="single" w:sz="2" w:space="0" w:color="auto"/>
              <w:right w:val="single" w:sz="2" w:space="0" w:color="auto"/>
            </w:tcBorders>
          </w:tcPr>
          <w:p w:rsidR="0027346F" w:rsidRPr="0027346F" w:rsidRDefault="0027346F" w:rsidP="0027346F">
            <w:pPr>
              <w:pStyle w:val="Fallbeschrieb"/>
              <w:rPr>
                <w:sz w:val="20"/>
              </w:rPr>
            </w:pPr>
            <w:r w:rsidRPr="00C31079">
              <w:rPr>
                <w:sz w:val="20"/>
              </w:rPr>
              <w:t>PRÄSIDENT</w:t>
            </w:r>
            <w:r w:rsidR="00F73161">
              <w:rPr>
                <w:sz w:val="20"/>
              </w:rPr>
              <w:br/>
            </w:r>
            <w:r>
              <w:rPr>
                <w:sz w:val="20"/>
              </w:rPr>
              <w:t>Recep Tayyip Erdoğan</w:t>
            </w:r>
            <w:r w:rsidR="00F73161">
              <w:rPr>
                <w:sz w:val="20"/>
              </w:rPr>
              <w:br/>
            </w:r>
            <w:r>
              <w:rPr>
                <w:sz w:val="20"/>
              </w:rPr>
              <w:t>Cumhurbaşkanlığı Külliyesi</w:t>
            </w:r>
            <w:r w:rsidR="00F73161">
              <w:rPr>
                <w:sz w:val="20"/>
              </w:rPr>
              <w:br/>
            </w:r>
            <w:r>
              <w:rPr>
                <w:sz w:val="20"/>
              </w:rPr>
              <w:t>Beştepe – Ankara</w:t>
            </w:r>
            <w:r w:rsidR="00F73161">
              <w:rPr>
                <w:sz w:val="20"/>
              </w:rPr>
              <w:br/>
            </w:r>
            <w:r>
              <w:rPr>
                <w:sz w:val="20"/>
              </w:rPr>
              <w:t>TÜRKEI</w:t>
            </w:r>
            <w:r w:rsidR="00F73161">
              <w:rPr>
                <w:sz w:val="20"/>
              </w:rPr>
              <w:br/>
            </w:r>
            <w:r w:rsidR="00F73161">
              <w:rPr>
                <w:sz w:val="20"/>
              </w:rPr>
              <w:br/>
            </w:r>
            <w:r w:rsidRPr="00C31079">
              <w:rPr>
                <w:sz w:val="20"/>
              </w:rPr>
              <w:t xml:space="preserve">Fax: (0090) 312 525 58 31 </w:t>
            </w:r>
            <w:r w:rsidR="00F73161">
              <w:rPr>
                <w:sz w:val="20"/>
              </w:rPr>
              <w:br/>
            </w:r>
            <w:r w:rsidRPr="00C31079">
              <w:rPr>
                <w:sz w:val="20"/>
              </w:rPr>
              <w:t xml:space="preserve">E-Mail: </w:t>
            </w:r>
            <w:hyperlink r:id="rId11" w:history="1">
              <w:r w:rsidR="008565A8" w:rsidRPr="00855925">
                <w:rPr>
                  <w:rStyle w:val="Hyperlink"/>
                  <w:sz w:val="20"/>
                </w:rPr>
                <w:t>contact@tccb.gov.tr</w:t>
              </w:r>
            </w:hyperlink>
            <w:r w:rsidR="008565A8">
              <w:rPr>
                <w:sz w:val="20"/>
              </w:rPr>
              <w:t xml:space="preserve"> </w:t>
            </w:r>
          </w:p>
        </w:tc>
        <w:tc>
          <w:tcPr>
            <w:tcW w:w="2101" w:type="pct"/>
            <w:tcBorders>
              <w:left w:val="single" w:sz="2" w:space="0" w:color="auto"/>
            </w:tcBorders>
          </w:tcPr>
          <w:p w:rsidR="0027346F" w:rsidRPr="00773FD2" w:rsidRDefault="007533B3" w:rsidP="0027346F">
            <w:pPr>
              <w:pStyle w:val="Adressen1-3"/>
              <w:rPr>
                <w:sz w:val="20"/>
                <w:highlight w:val="yellow"/>
              </w:rPr>
            </w:pPr>
            <w:r w:rsidRPr="007533B3">
              <w:rPr>
                <w:sz w:val="20"/>
              </w:rPr>
              <w:t>Botschaft der Republik Türkei</w:t>
            </w:r>
            <w:r w:rsidR="00F73161">
              <w:rPr>
                <w:sz w:val="20"/>
              </w:rPr>
              <w:br/>
            </w:r>
            <w:r w:rsidR="0027346F" w:rsidRPr="0027346F">
              <w:rPr>
                <w:sz w:val="20"/>
              </w:rPr>
              <w:t>Lombachweg 33</w:t>
            </w:r>
            <w:r w:rsidR="00F73161">
              <w:rPr>
                <w:sz w:val="20"/>
              </w:rPr>
              <w:br/>
            </w:r>
            <w:r w:rsidR="0027346F">
              <w:rPr>
                <w:sz w:val="20"/>
              </w:rPr>
              <w:t>Postfach</w:t>
            </w:r>
            <w:r w:rsidR="0027346F" w:rsidRPr="0027346F">
              <w:rPr>
                <w:sz w:val="20"/>
              </w:rPr>
              <w:t xml:space="preserve"> 34</w:t>
            </w:r>
            <w:r w:rsidR="00F73161">
              <w:rPr>
                <w:sz w:val="20"/>
              </w:rPr>
              <w:br/>
            </w:r>
            <w:r w:rsidR="0027346F">
              <w:rPr>
                <w:sz w:val="20"/>
              </w:rPr>
              <w:t>3000 Bern</w:t>
            </w:r>
            <w:r w:rsidR="0027346F" w:rsidRPr="0027346F">
              <w:rPr>
                <w:sz w:val="20"/>
              </w:rPr>
              <w:t xml:space="preserve"> 15</w:t>
            </w:r>
            <w:r w:rsidR="00F73161">
              <w:rPr>
                <w:sz w:val="20"/>
              </w:rPr>
              <w:br/>
            </w:r>
            <w:r w:rsidR="00F73161">
              <w:rPr>
                <w:sz w:val="20"/>
              </w:rPr>
              <w:br/>
            </w:r>
            <w:r w:rsidR="0027346F" w:rsidRPr="0027346F">
              <w:rPr>
                <w:sz w:val="20"/>
              </w:rPr>
              <w:t>Fax: 031 352 88 19</w:t>
            </w:r>
            <w:r w:rsidR="00F73161">
              <w:rPr>
                <w:sz w:val="20"/>
              </w:rPr>
              <w:br/>
            </w:r>
            <w:r w:rsidR="00950068">
              <w:rPr>
                <w:sz w:val="20"/>
              </w:rPr>
              <w:t>E-M</w:t>
            </w:r>
            <w:r w:rsidR="0027346F" w:rsidRPr="0027346F">
              <w:rPr>
                <w:sz w:val="20"/>
              </w:rPr>
              <w:t xml:space="preserve">ail: </w:t>
            </w:r>
            <w:hyperlink r:id="rId12" w:history="1">
              <w:r w:rsidR="0027346F" w:rsidRPr="00855925">
                <w:rPr>
                  <w:rStyle w:val="Hyperlink"/>
                  <w:sz w:val="20"/>
                </w:rPr>
                <w:t>botschaft.bern@mfa.gov.tr</w:t>
              </w:r>
            </w:hyperlink>
            <w:r w:rsidR="0027346F">
              <w:rPr>
                <w:sz w:val="20"/>
              </w:rPr>
              <w:t xml:space="preserve"> </w:t>
            </w:r>
          </w:p>
        </w:tc>
      </w:tr>
    </w:tbl>
    <w:p w:rsidR="00387FE5" w:rsidRPr="00B44706" w:rsidRDefault="00387FE5" w:rsidP="00B44706">
      <w:pPr>
        <w:rPr>
          <w:sz w:val="2"/>
          <w:szCs w:val="2"/>
        </w:rPr>
      </w:pPr>
    </w:p>
    <w:p w:rsidR="00387FE5" w:rsidRPr="00B44706" w:rsidRDefault="00387FE5" w:rsidP="00B44706">
      <w:pPr>
        <w:rPr>
          <w:sz w:val="2"/>
          <w:szCs w:val="2"/>
        </w:rPr>
        <w:sectPr w:rsidR="00387FE5" w:rsidRPr="00B44706" w:rsidSect="000C3A18">
          <w:headerReference w:type="even" r:id="rId13"/>
          <w:headerReference w:type="default" r:id="rId14"/>
          <w:pgSz w:w="11907" w:h="16840" w:code="9"/>
          <w:pgMar w:top="794" w:right="794" w:bottom="794" w:left="794" w:header="720" w:footer="720" w:gutter="0"/>
          <w:cols w:space="708"/>
          <w:docGrid w:linePitch="360"/>
        </w:sectPr>
      </w:pPr>
    </w:p>
    <w:p w:rsidR="00387FE5" w:rsidRPr="0060540A" w:rsidRDefault="00387FE5" w:rsidP="0060540A">
      <w:pPr>
        <w:rPr>
          <w:sz w:val="2"/>
          <w:szCs w:val="2"/>
        </w:rPr>
      </w:pPr>
    </w:p>
    <w:tbl>
      <w:tblPr>
        <w:tblW w:w="4963" w:type="pct"/>
        <w:tblLook w:val="01E0"/>
      </w:tblPr>
      <w:tblGrid>
        <w:gridCol w:w="4076"/>
        <w:gridCol w:w="6381"/>
      </w:tblGrid>
      <w:tr w:rsidR="00387FE5" w:rsidRPr="00D1445A" w:rsidTr="009C3542">
        <w:trPr>
          <w:trHeight w:val="397"/>
        </w:trPr>
        <w:tc>
          <w:tcPr>
            <w:tcW w:w="1949" w:type="pct"/>
          </w:tcPr>
          <w:p w:rsidR="00387FE5" w:rsidRPr="001F60A2" w:rsidRDefault="00387FE5" w:rsidP="00CC6921">
            <w:pPr>
              <w:pStyle w:val="BgdV12P"/>
            </w:pPr>
            <w:r w:rsidRPr="001F60A2">
              <w:t xml:space="preserve">Briefe gegen das Vergessen - </w:t>
            </w:r>
            <w:r w:rsidR="00C5556A" w:rsidRPr="001F60A2">
              <w:t>3</w:t>
            </w:r>
            <w:r w:rsidRPr="001F60A2">
              <w:t>/3</w:t>
            </w:r>
          </w:p>
        </w:tc>
        <w:tc>
          <w:tcPr>
            <w:tcW w:w="3051" w:type="pct"/>
          </w:tcPr>
          <w:p w:rsidR="00387FE5" w:rsidRPr="001F60A2" w:rsidRDefault="001F60A2" w:rsidP="00CC6921">
            <w:pPr>
              <w:pStyle w:val="MonatJahr12P"/>
            </w:pPr>
            <w:r w:rsidRPr="001F60A2">
              <w:t>April 2019</w:t>
            </w:r>
          </w:p>
        </w:tc>
      </w:tr>
      <w:tr w:rsidR="00387FE5" w:rsidRPr="00446E7B">
        <w:trPr>
          <w:trHeight w:val="583"/>
        </w:trPr>
        <w:tc>
          <w:tcPr>
            <w:tcW w:w="5000" w:type="pct"/>
            <w:gridSpan w:val="2"/>
            <w:vAlign w:val="bottom"/>
          </w:tcPr>
          <w:p w:rsidR="00387FE5" w:rsidRPr="004577F2" w:rsidRDefault="004577F2" w:rsidP="00095BA5">
            <w:pPr>
              <w:pStyle w:val="TITELTHEMEN24P"/>
            </w:pPr>
            <w:r w:rsidRPr="004577F2">
              <w:t>Mord an Menschenrechtsverteidigerin noch immer ungeklärt</w:t>
            </w:r>
          </w:p>
        </w:tc>
      </w:tr>
      <w:tr w:rsidR="00387FE5" w:rsidRPr="00446E7B">
        <w:trPr>
          <w:trHeight w:val="454"/>
        </w:trPr>
        <w:tc>
          <w:tcPr>
            <w:tcW w:w="5000" w:type="pct"/>
            <w:gridSpan w:val="2"/>
          </w:tcPr>
          <w:p w:rsidR="00387FE5" w:rsidRPr="001F60A2" w:rsidRDefault="001F60A2" w:rsidP="00CC6921">
            <w:pPr>
              <w:pStyle w:val="LAND14P"/>
            </w:pPr>
            <w:r w:rsidRPr="001F60A2">
              <w:t>Honduras</w:t>
            </w:r>
          </w:p>
        </w:tc>
      </w:tr>
      <w:tr w:rsidR="00387FE5" w:rsidRPr="00773FD2">
        <w:tc>
          <w:tcPr>
            <w:tcW w:w="5000" w:type="pct"/>
            <w:gridSpan w:val="2"/>
          </w:tcPr>
          <w:p w:rsidR="00387FE5" w:rsidRPr="00773FD2" w:rsidRDefault="001F60A2" w:rsidP="00CC6921">
            <w:pPr>
              <w:pStyle w:val="Namen9P"/>
              <w:rPr>
                <w:sz w:val="20"/>
                <w:highlight w:val="yellow"/>
              </w:rPr>
            </w:pPr>
            <w:r w:rsidRPr="001F60A2">
              <w:rPr>
                <w:sz w:val="20"/>
              </w:rPr>
              <w:t>Berta Cáceres / COPINH</w:t>
            </w:r>
          </w:p>
        </w:tc>
      </w:tr>
    </w:tbl>
    <w:p w:rsidR="00387FE5" w:rsidRPr="00773FD2" w:rsidRDefault="00387FE5" w:rsidP="00387FE5">
      <w:pPr>
        <w:rPr>
          <w:sz w:val="20"/>
        </w:rPr>
      </w:pPr>
    </w:p>
    <w:p w:rsidR="00387FE5" w:rsidRPr="00773FD2" w:rsidRDefault="00387FE5" w:rsidP="00387FE5">
      <w:pPr>
        <w:rPr>
          <w:sz w:val="20"/>
        </w:rPr>
      </w:pPr>
    </w:p>
    <w:tbl>
      <w:tblPr>
        <w:tblW w:w="4963" w:type="pct"/>
        <w:tblLayout w:type="fixed"/>
        <w:tblLook w:val="01E0"/>
      </w:tblPr>
      <w:tblGrid>
        <w:gridCol w:w="10457"/>
      </w:tblGrid>
      <w:tr w:rsidR="00665289" w:rsidRPr="00773FD2" w:rsidTr="009135E4">
        <w:trPr>
          <w:cantSplit/>
        </w:trPr>
        <w:tc>
          <w:tcPr>
            <w:tcW w:w="5000" w:type="pct"/>
            <w:noWrap/>
          </w:tcPr>
          <w:p w:rsidR="001F60A2" w:rsidRPr="001F60A2" w:rsidRDefault="001F60A2" w:rsidP="001F60A2">
            <w:pPr>
              <w:pStyle w:val="Fallbeschrieb"/>
              <w:rPr>
                <w:sz w:val="20"/>
              </w:rPr>
            </w:pPr>
            <w:r w:rsidRPr="001F60A2">
              <w:rPr>
                <w:sz w:val="20"/>
              </w:rPr>
              <w:t>Die honduranische Menschenrechtsverteidigerin Berta Cáceres wurde in der Nacht vom 2. auf den 3.März 2016 in ihrem Haus erschossen. Als Sprecherin und Gründungsmitglied der Indigenenorganisation Consejo Cívico de Organizaciones Populares e Indígenas de Honduras (COPINH) hatte sie sich gegen den Bau des Wasserkraftwerkes Agua-Zarca am Fluss Gualcarque und auf dem Land der indigenen Gemeinschaft der Lenca eingesetzt.</w:t>
            </w:r>
          </w:p>
          <w:p w:rsidR="00665289" w:rsidRPr="001F60A2" w:rsidRDefault="001F60A2" w:rsidP="001F60A2">
            <w:pPr>
              <w:pStyle w:val="Fallbeschrieb"/>
              <w:rPr>
                <w:sz w:val="20"/>
              </w:rPr>
            </w:pPr>
            <w:r w:rsidRPr="001F60A2">
              <w:rPr>
                <w:sz w:val="20"/>
              </w:rPr>
              <w:t>Aufgrund ihres Einsatzes für die Rechte indigener Gemeinden und gegen die rücksichtslose Ausbeutung von Bodenschätzen waren Berta Cáceres und COPINH immer wieder Drohungen, tätlichen Angriffen und Einschüchterungen ausgesetzt. Zudem versuchte man, ihre Arbeit zu kriminalisieren. Neun Personen, die für die Ermordung von Berta Cáceres verantwortlich sein sollen, wurden festgenommen, darunter auch Personen, die mit dem Betreiberunternehmen des Agua-Zarca-Staudamms (DESA) oder der Armee in Verbindung stehen sollen. Doch sowohl COPINH als auch eine internationale Expertengruppe gehen davon aus, dass noch weitere Personen an dem Mord beteiligt waren.</w:t>
            </w:r>
          </w:p>
        </w:tc>
      </w:tr>
    </w:tbl>
    <w:p w:rsidR="00665289" w:rsidRPr="00773FD2" w:rsidRDefault="00665289" w:rsidP="00665289">
      <w:pPr>
        <w:tabs>
          <w:tab w:val="left" w:pos="6085"/>
        </w:tabs>
        <w:rPr>
          <w:sz w:val="20"/>
        </w:rPr>
      </w:pPr>
    </w:p>
    <w:p w:rsidR="00665289" w:rsidRPr="00773FD2" w:rsidRDefault="00665289" w:rsidP="00665289">
      <w:pPr>
        <w:tabs>
          <w:tab w:val="left" w:pos="6085"/>
        </w:tabs>
        <w:rPr>
          <w:sz w:val="20"/>
        </w:rPr>
      </w:pPr>
    </w:p>
    <w:tbl>
      <w:tblPr>
        <w:tblW w:w="4963" w:type="pct"/>
        <w:tblLook w:val="01E0"/>
      </w:tblPr>
      <w:tblGrid>
        <w:gridCol w:w="10457"/>
      </w:tblGrid>
      <w:tr w:rsidR="00665289" w:rsidRPr="00773FD2" w:rsidTr="00013213">
        <w:trPr>
          <w:trHeight w:val="340"/>
        </w:trPr>
        <w:tc>
          <w:tcPr>
            <w:tcW w:w="5000" w:type="pct"/>
          </w:tcPr>
          <w:p w:rsidR="00665289" w:rsidRPr="00773FD2" w:rsidRDefault="00013213" w:rsidP="009135E4">
            <w:pPr>
              <w:pStyle w:val="BriefvorschlagundForderungen"/>
              <w:rPr>
                <w:sz w:val="20"/>
              </w:rPr>
            </w:pPr>
            <w:r>
              <w:rPr>
                <w:sz w:val="20"/>
              </w:rPr>
              <w:t>Empfohlene Aktionen</w:t>
            </w:r>
            <w:r w:rsidRPr="00773FD2">
              <w:rPr>
                <w:sz w:val="20"/>
              </w:rPr>
              <w:t xml:space="preserve"> </w:t>
            </w:r>
            <w:r>
              <w:rPr>
                <w:sz w:val="20"/>
              </w:rPr>
              <w:t xml:space="preserve">/ </w:t>
            </w:r>
            <w:r w:rsidR="00665289" w:rsidRPr="00773FD2">
              <w:rPr>
                <w:sz w:val="20"/>
              </w:rPr>
              <w:t>Forderungen auf deutsch</w:t>
            </w:r>
          </w:p>
        </w:tc>
      </w:tr>
      <w:tr w:rsidR="00665289" w:rsidRPr="00773FD2" w:rsidTr="00773FD2">
        <w:trPr>
          <w:trHeight w:val="340"/>
        </w:trPr>
        <w:tc>
          <w:tcPr>
            <w:tcW w:w="5000" w:type="pct"/>
          </w:tcPr>
          <w:p w:rsidR="00665289" w:rsidRPr="00773FD2" w:rsidRDefault="001F60A2" w:rsidP="001F60A2">
            <w:pPr>
              <w:pStyle w:val="Fallbeschrieb"/>
              <w:rPr>
                <w:sz w:val="20"/>
              </w:rPr>
            </w:pPr>
            <w:r w:rsidRPr="001F60A2">
              <w:rPr>
                <w:sz w:val="20"/>
              </w:rPr>
              <w:t xml:space="preserve">Bitte </w:t>
            </w:r>
            <w:r w:rsidRPr="0027346F">
              <w:rPr>
                <w:b/>
                <w:sz w:val="20"/>
              </w:rPr>
              <w:t>schreiben Sie höflich formulierte Briefe</w:t>
            </w:r>
            <w:r w:rsidR="004577F2">
              <w:rPr>
                <w:b/>
                <w:sz w:val="20"/>
              </w:rPr>
              <w:t xml:space="preserve"> </w:t>
            </w:r>
            <w:r w:rsidRPr="001F60A2">
              <w:rPr>
                <w:sz w:val="20"/>
              </w:rPr>
              <w:t xml:space="preserve">in gutem Spanisch, Englisch oder auf Deutsch </w:t>
            </w:r>
            <w:r w:rsidRPr="0027346F">
              <w:rPr>
                <w:b/>
                <w:sz w:val="20"/>
              </w:rPr>
              <w:t>an den Generalstaatsanwalt</w:t>
            </w:r>
            <w:r w:rsidRPr="001F60A2">
              <w:rPr>
                <w:sz w:val="20"/>
              </w:rPr>
              <w:t xml:space="preserve"> </w:t>
            </w:r>
            <w:r w:rsidR="00C64711" w:rsidRPr="001F60A2">
              <w:rPr>
                <w:sz w:val="20"/>
              </w:rPr>
              <w:t xml:space="preserve">und bitten Sie sie darum, dafür zu sorgen, dass umgehend </w:t>
            </w:r>
            <w:r w:rsidR="00C64711">
              <w:rPr>
                <w:sz w:val="20"/>
              </w:rPr>
              <w:t xml:space="preserve">auch </w:t>
            </w:r>
            <w:r w:rsidR="00C64711" w:rsidRPr="001F60A2">
              <w:rPr>
                <w:sz w:val="20"/>
              </w:rPr>
              <w:t xml:space="preserve">gegen diejenigen </w:t>
            </w:r>
            <w:r w:rsidR="00C64711">
              <w:rPr>
                <w:sz w:val="20"/>
              </w:rPr>
              <w:t xml:space="preserve">seriöse </w:t>
            </w:r>
            <w:r w:rsidR="00C64711" w:rsidRPr="001F60A2">
              <w:rPr>
                <w:sz w:val="20"/>
              </w:rPr>
              <w:t>Ermittlungen eingeleitet werden, die mutma</w:t>
            </w:r>
            <w:r w:rsidR="00C64711">
              <w:rPr>
                <w:sz w:val="20"/>
              </w:rPr>
              <w:t>ss</w:t>
            </w:r>
            <w:r w:rsidR="00C64711" w:rsidRPr="001F60A2">
              <w:rPr>
                <w:sz w:val="20"/>
              </w:rPr>
              <w:t>lich an der Anordnung zur Ermordung von Berta Cáceres beteiligt waren.</w:t>
            </w:r>
          </w:p>
        </w:tc>
      </w:tr>
      <w:tr w:rsidR="00CE1E16" w:rsidRPr="00773FD2" w:rsidTr="009135E4">
        <w:trPr>
          <w:trHeight w:val="149"/>
        </w:trPr>
        <w:tc>
          <w:tcPr>
            <w:tcW w:w="5000" w:type="pct"/>
          </w:tcPr>
          <w:p w:rsidR="00CE1E16" w:rsidRPr="00773FD2" w:rsidRDefault="00CE1E16" w:rsidP="009135E4">
            <w:pPr>
              <w:pStyle w:val="BitteschreibenSie"/>
              <w:rPr>
                <w:sz w:val="20"/>
                <w:highlight w:val="yellow"/>
              </w:rPr>
            </w:pPr>
          </w:p>
        </w:tc>
      </w:tr>
      <w:tr w:rsidR="00CE1E16" w:rsidRPr="00773FD2" w:rsidTr="009135E4">
        <w:trPr>
          <w:trHeight w:val="149"/>
        </w:trPr>
        <w:tc>
          <w:tcPr>
            <w:tcW w:w="5000" w:type="pct"/>
          </w:tcPr>
          <w:p w:rsidR="00CE1E16" w:rsidRPr="0027346F" w:rsidRDefault="006621BA" w:rsidP="0027346F">
            <w:pPr>
              <w:pStyle w:val="BitteschreibenSie"/>
              <w:rPr>
                <w:sz w:val="20"/>
              </w:rPr>
            </w:pPr>
            <w:r w:rsidRPr="0027346F">
              <w:rPr>
                <w:b/>
                <w:sz w:val="20"/>
              </w:rPr>
              <w:sym w:font="Wingdings" w:char="F0E0"/>
            </w:r>
            <w:r w:rsidR="00CE1E16" w:rsidRPr="0027346F">
              <w:rPr>
                <w:sz w:val="20"/>
              </w:rPr>
              <w:t xml:space="preserve"> </w:t>
            </w:r>
            <w:r w:rsidR="0027346F" w:rsidRPr="0027346F">
              <w:rPr>
                <w:b/>
                <w:sz w:val="20"/>
              </w:rPr>
              <w:t>Anrede</w:t>
            </w:r>
            <w:r w:rsidR="0027346F" w:rsidRPr="0027346F">
              <w:rPr>
                <w:sz w:val="20"/>
              </w:rPr>
              <w:t>: Dear Attorney General / Estimado Señor Fiscal General / Sehr geehrter Herr Generalstaatsanwalt</w:t>
            </w:r>
          </w:p>
        </w:tc>
      </w:tr>
      <w:tr w:rsidR="00665289" w:rsidRPr="00773FD2" w:rsidTr="009135E4">
        <w:trPr>
          <w:trHeight w:val="138"/>
        </w:trPr>
        <w:tc>
          <w:tcPr>
            <w:tcW w:w="5000" w:type="pct"/>
          </w:tcPr>
          <w:p w:rsidR="00665289" w:rsidRPr="00773FD2" w:rsidRDefault="00665289" w:rsidP="009135E4">
            <w:pPr>
              <w:pStyle w:val="BitteschreibenSie"/>
              <w:rPr>
                <w:sz w:val="20"/>
                <w:highlight w:val="yellow"/>
              </w:rPr>
            </w:pPr>
          </w:p>
        </w:tc>
      </w:tr>
      <w:tr w:rsidR="00AC6099" w:rsidRPr="003C1EE8" w:rsidTr="00164691">
        <w:tc>
          <w:tcPr>
            <w:tcW w:w="5000" w:type="pct"/>
          </w:tcPr>
          <w:p w:rsidR="00AC6099" w:rsidRPr="003C1EE8" w:rsidRDefault="006621BA" w:rsidP="003C1EE8">
            <w:pPr>
              <w:pStyle w:val="BitteschreibenSie"/>
              <w:rPr>
                <w:sz w:val="20"/>
              </w:rPr>
            </w:pPr>
            <w:r w:rsidRPr="003C1EE8">
              <w:rPr>
                <w:b/>
                <w:sz w:val="20"/>
              </w:rPr>
              <w:sym w:font="Wingdings" w:char="F0E0"/>
            </w:r>
            <w:r w:rsidR="00AC6099" w:rsidRPr="003C1EE8">
              <w:rPr>
                <w:sz w:val="20"/>
              </w:rPr>
              <w:t xml:space="preserve"> Einen fertigen </w:t>
            </w:r>
            <w:r w:rsidR="00AC6099" w:rsidRPr="003C1EE8">
              <w:rPr>
                <w:b/>
                <w:sz w:val="20"/>
              </w:rPr>
              <w:t>Modellbrief auf Deutsch</w:t>
            </w:r>
            <w:r w:rsidR="00AC6099" w:rsidRPr="003C1EE8">
              <w:rPr>
                <w:sz w:val="20"/>
              </w:rPr>
              <w:t xml:space="preserve"> zu diesem Fall finden Sie </w:t>
            </w:r>
            <w:r w:rsidR="00AC6099" w:rsidRPr="003C1EE8">
              <w:rPr>
                <w:b/>
                <w:sz w:val="20"/>
              </w:rPr>
              <w:t>auf Seite 6</w:t>
            </w:r>
            <w:r w:rsidR="003C1EE8" w:rsidRPr="003C1EE8">
              <w:rPr>
                <w:b/>
                <w:sz w:val="20"/>
              </w:rPr>
              <w:t>.</w:t>
            </w:r>
          </w:p>
        </w:tc>
      </w:tr>
    </w:tbl>
    <w:p w:rsidR="009A178E" w:rsidRPr="00013213" w:rsidRDefault="009A178E" w:rsidP="00665289">
      <w:pPr>
        <w:tabs>
          <w:tab w:val="left" w:pos="6085"/>
        </w:tabs>
        <w:rPr>
          <w:sz w:val="20"/>
          <w:szCs w:val="20"/>
        </w:rPr>
      </w:pPr>
    </w:p>
    <w:p w:rsidR="00665289" w:rsidRPr="00013213" w:rsidRDefault="006621BA" w:rsidP="00665289">
      <w:pPr>
        <w:tabs>
          <w:tab w:val="left" w:pos="6085"/>
        </w:tabs>
        <w:rPr>
          <w:sz w:val="20"/>
          <w:szCs w:val="20"/>
        </w:rPr>
      </w:pPr>
      <w:r w:rsidRPr="006621BA">
        <w:rPr>
          <w:b/>
          <w:sz w:val="20"/>
        </w:rPr>
        <w:sym w:font="Wingdings" w:char="F0E0"/>
      </w:r>
      <w:r w:rsidRPr="006621BA">
        <w:rPr>
          <w:b/>
          <w:sz w:val="20"/>
        </w:rPr>
        <w:t xml:space="preserve"> </w:t>
      </w:r>
      <w:r w:rsidR="00004532" w:rsidRPr="006621BA">
        <w:rPr>
          <w:rStyle w:val="Strong"/>
          <w:sz w:val="20"/>
          <w:szCs w:val="20"/>
        </w:rPr>
        <w:t xml:space="preserve">Porto: </w:t>
      </w:r>
      <w:r w:rsidR="00004532" w:rsidRPr="006621BA">
        <w:rPr>
          <w:sz w:val="20"/>
          <w:szCs w:val="20"/>
        </w:rPr>
        <w:t>Europa: CHF 1.50 / übrige Länder: CHF 2.00</w:t>
      </w:r>
    </w:p>
    <w:p w:rsidR="00004532" w:rsidRDefault="00004532" w:rsidP="00665289">
      <w:pPr>
        <w:tabs>
          <w:tab w:val="left" w:pos="6085"/>
        </w:tabs>
        <w:rPr>
          <w:sz w:val="20"/>
          <w:szCs w:val="20"/>
        </w:rPr>
      </w:pPr>
    </w:p>
    <w:p w:rsidR="006621BA" w:rsidRPr="00013213" w:rsidRDefault="006621BA" w:rsidP="00665289">
      <w:pPr>
        <w:tabs>
          <w:tab w:val="left" w:pos="6085"/>
        </w:tabs>
        <w:rPr>
          <w:sz w:val="20"/>
          <w:szCs w:val="20"/>
        </w:rPr>
      </w:pPr>
    </w:p>
    <w:tbl>
      <w:tblPr>
        <w:tblW w:w="4963" w:type="pct"/>
        <w:tblLook w:val="01E0"/>
      </w:tblPr>
      <w:tblGrid>
        <w:gridCol w:w="6345"/>
        <w:gridCol w:w="4112"/>
      </w:tblGrid>
      <w:tr w:rsidR="00665289" w:rsidRPr="00773FD2" w:rsidTr="00DA7C49">
        <w:trPr>
          <w:trHeight w:val="340"/>
        </w:trPr>
        <w:tc>
          <w:tcPr>
            <w:tcW w:w="3034" w:type="pct"/>
            <w:tcBorders>
              <w:left w:val="single" w:sz="2" w:space="0" w:color="auto"/>
              <w:right w:val="single" w:sz="2" w:space="0" w:color="auto"/>
            </w:tcBorders>
          </w:tcPr>
          <w:p w:rsidR="00665289" w:rsidRPr="00773FD2" w:rsidRDefault="00665289" w:rsidP="009135E4">
            <w:pPr>
              <w:pStyle w:val="BriefvorschlagundForderungen"/>
              <w:rPr>
                <w:sz w:val="20"/>
              </w:rPr>
            </w:pPr>
            <w:r w:rsidRPr="00773FD2">
              <w:rPr>
                <w:sz w:val="20"/>
              </w:rPr>
              <w:t>Höflich formulierten Brief schicken an</w:t>
            </w:r>
          </w:p>
        </w:tc>
        <w:tc>
          <w:tcPr>
            <w:tcW w:w="1966" w:type="pct"/>
            <w:tcBorders>
              <w:left w:val="single" w:sz="2" w:space="0" w:color="auto"/>
            </w:tcBorders>
          </w:tcPr>
          <w:p w:rsidR="00665289" w:rsidRPr="00773FD2" w:rsidRDefault="00665289" w:rsidP="009135E4">
            <w:pPr>
              <w:pStyle w:val="HflichformulierterBriefan"/>
              <w:rPr>
                <w:sz w:val="20"/>
              </w:rPr>
            </w:pPr>
            <w:r w:rsidRPr="00773FD2">
              <w:rPr>
                <w:sz w:val="20"/>
              </w:rPr>
              <w:t>Kopie an</w:t>
            </w:r>
          </w:p>
        </w:tc>
      </w:tr>
      <w:tr w:rsidR="0027346F" w:rsidRPr="007533B3" w:rsidTr="00DA7C49">
        <w:tc>
          <w:tcPr>
            <w:tcW w:w="3034" w:type="pct"/>
            <w:tcBorders>
              <w:left w:val="single" w:sz="2" w:space="0" w:color="auto"/>
              <w:right w:val="single" w:sz="2" w:space="0" w:color="auto"/>
            </w:tcBorders>
          </w:tcPr>
          <w:p w:rsidR="0027346F" w:rsidRPr="00950068" w:rsidRDefault="0027346F" w:rsidP="0027346F">
            <w:pPr>
              <w:pStyle w:val="Fallbeschrieb"/>
              <w:rPr>
                <w:sz w:val="20"/>
                <w:szCs w:val="20"/>
                <w:lang w:val="en-GB"/>
              </w:rPr>
            </w:pPr>
            <w:r w:rsidRPr="0027346F">
              <w:rPr>
                <w:sz w:val="20"/>
                <w:szCs w:val="20"/>
                <w:lang w:val="en-GB"/>
              </w:rPr>
              <w:t>GENERALSTAATSANWALT</w:t>
            </w:r>
            <w:r w:rsidR="00F73161">
              <w:rPr>
                <w:sz w:val="20"/>
                <w:szCs w:val="20"/>
                <w:lang w:val="en-GB"/>
              </w:rPr>
              <w:br/>
            </w:r>
            <w:proofErr w:type="spellStart"/>
            <w:r w:rsidRPr="0027346F">
              <w:rPr>
                <w:sz w:val="20"/>
                <w:szCs w:val="20"/>
                <w:lang w:val="en-GB"/>
              </w:rPr>
              <w:t>Óscar</w:t>
            </w:r>
            <w:proofErr w:type="spellEnd"/>
            <w:r w:rsidRPr="0027346F">
              <w:rPr>
                <w:sz w:val="20"/>
                <w:szCs w:val="20"/>
                <w:lang w:val="en-GB"/>
              </w:rPr>
              <w:t xml:space="preserve"> Fernando Chinchilla</w:t>
            </w:r>
            <w:r w:rsidR="00F73161">
              <w:rPr>
                <w:sz w:val="20"/>
                <w:szCs w:val="20"/>
                <w:lang w:val="en-GB"/>
              </w:rPr>
              <w:br/>
            </w:r>
            <w:proofErr w:type="spellStart"/>
            <w:r w:rsidRPr="0027346F">
              <w:rPr>
                <w:sz w:val="20"/>
                <w:szCs w:val="20"/>
                <w:lang w:val="en-GB"/>
              </w:rPr>
              <w:t>Ministerio</w:t>
            </w:r>
            <w:proofErr w:type="spellEnd"/>
            <w:r w:rsidRPr="0027346F">
              <w:rPr>
                <w:sz w:val="20"/>
                <w:szCs w:val="20"/>
                <w:lang w:val="en-GB"/>
              </w:rPr>
              <w:t xml:space="preserve"> </w:t>
            </w:r>
            <w:proofErr w:type="spellStart"/>
            <w:r w:rsidRPr="0027346F">
              <w:rPr>
                <w:sz w:val="20"/>
                <w:szCs w:val="20"/>
                <w:lang w:val="en-GB"/>
              </w:rPr>
              <w:t>Público</w:t>
            </w:r>
            <w:proofErr w:type="spellEnd"/>
            <w:r w:rsidRPr="0027346F">
              <w:rPr>
                <w:sz w:val="20"/>
                <w:szCs w:val="20"/>
                <w:lang w:val="en-GB"/>
              </w:rPr>
              <w:t xml:space="preserve"> </w:t>
            </w:r>
            <w:proofErr w:type="spellStart"/>
            <w:r w:rsidRPr="0027346F">
              <w:rPr>
                <w:sz w:val="20"/>
                <w:szCs w:val="20"/>
                <w:lang w:val="en-GB"/>
              </w:rPr>
              <w:t>República</w:t>
            </w:r>
            <w:proofErr w:type="spellEnd"/>
            <w:r w:rsidRPr="0027346F">
              <w:rPr>
                <w:sz w:val="20"/>
                <w:szCs w:val="20"/>
                <w:lang w:val="en-GB"/>
              </w:rPr>
              <w:t xml:space="preserve"> de Honduras</w:t>
            </w:r>
            <w:r w:rsidR="00F73161">
              <w:rPr>
                <w:sz w:val="20"/>
                <w:szCs w:val="20"/>
                <w:lang w:val="en-GB"/>
              </w:rPr>
              <w:br/>
            </w:r>
            <w:proofErr w:type="spellStart"/>
            <w:r w:rsidRPr="0027346F">
              <w:rPr>
                <w:sz w:val="20"/>
                <w:szCs w:val="20"/>
                <w:lang w:val="en-GB"/>
              </w:rPr>
              <w:t>Edificio</w:t>
            </w:r>
            <w:proofErr w:type="spellEnd"/>
            <w:r w:rsidRPr="0027346F">
              <w:rPr>
                <w:sz w:val="20"/>
                <w:szCs w:val="20"/>
                <w:lang w:val="en-GB"/>
              </w:rPr>
              <w:t xml:space="preserve"> Lomas Plaza II, Col. Lomas del </w:t>
            </w:r>
            <w:proofErr w:type="spellStart"/>
            <w:r w:rsidRPr="0027346F">
              <w:rPr>
                <w:sz w:val="20"/>
                <w:szCs w:val="20"/>
                <w:lang w:val="en-GB"/>
              </w:rPr>
              <w:t>Guijarro</w:t>
            </w:r>
            <w:proofErr w:type="spellEnd"/>
            <w:r w:rsidR="00F73161">
              <w:rPr>
                <w:sz w:val="20"/>
                <w:szCs w:val="20"/>
                <w:lang w:val="en-GB"/>
              </w:rPr>
              <w:br/>
            </w:r>
            <w:r w:rsidRPr="0027346F">
              <w:rPr>
                <w:sz w:val="20"/>
                <w:szCs w:val="20"/>
                <w:lang w:val="en-GB"/>
              </w:rPr>
              <w:t xml:space="preserve">Ave. </w:t>
            </w:r>
            <w:proofErr w:type="spellStart"/>
            <w:r w:rsidRPr="0027346F">
              <w:rPr>
                <w:sz w:val="20"/>
                <w:szCs w:val="20"/>
                <w:lang w:val="en-GB"/>
              </w:rPr>
              <w:t>República</w:t>
            </w:r>
            <w:proofErr w:type="spellEnd"/>
            <w:r w:rsidRPr="0027346F">
              <w:rPr>
                <w:sz w:val="20"/>
                <w:szCs w:val="20"/>
                <w:lang w:val="en-GB"/>
              </w:rPr>
              <w:t xml:space="preserve"> </w:t>
            </w:r>
            <w:proofErr w:type="spellStart"/>
            <w:r w:rsidRPr="0027346F">
              <w:rPr>
                <w:sz w:val="20"/>
                <w:szCs w:val="20"/>
                <w:lang w:val="en-GB"/>
              </w:rPr>
              <w:t>Dominicana</w:t>
            </w:r>
            <w:proofErr w:type="spellEnd"/>
            <w:r w:rsidR="00F73161">
              <w:rPr>
                <w:sz w:val="20"/>
                <w:szCs w:val="20"/>
                <w:lang w:val="en-GB"/>
              </w:rPr>
              <w:br/>
            </w:r>
            <w:r w:rsidRPr="0027346F">
              <w:rPr>
                <w:sz w:val="20"/>
                <w:szCs w:val="20"/>
                <w:lang w:val="en-GB"/>
              </w:rPr>
              <w:t>Tegucigalpa</w:t>
            </w:r>
            <w:r w:rsidR="00F73161">
              <w:rPr>
                <w:sz w:val="20"/>
                <w:szCs w:val="20"/>
                <w:lang w:val="en-GB"/>
              </w:rPr>
              <w:br/>
            </w:r>
            <w:r w:rsidRPr="0027346F">
              <w:rPr>
                <w:sz w:val="20"/>
                <w:szCs w:val="20"/>
                <w:lang w:val="en-GB"/>
              </w:rPr>
              <w:t>HONDURAS</w:t>
            </w:r>
            <w:r w:rsidR="00F73161">
              <w:rPr>
                <w:sz w:val="20"/>
                <w:szCs w:val="20"/>
                <w:lang w:val="en-GB"/>
              </w:rPr>
              <w:br/>
            </w:r>
            <w:r w:rsidR="00F73161">
              <w:rPr>
                <w:sz w:val="20"/>
                <w:szCs w:val="20"/>
                <w:lang w:val="en-GB"/>
              </w:rPr>
              <w:br/>
            </w:r>
            <w:r w:rsidRPr="00950068">
              <w:rPr>
                <w:sz w:val="20"/>
                <w:szCs w:val="20"/>
                <w:lang w:val="en-GB"/>
              </w:rPr>
              <w:t xml:space="preserve">E-Mail: </w:t>
            </w:r>
            <w:hyperlink r:id="rId15" w:history="1">
              <w:r w:rsidRPr="00950068">
                <w:rPr>
                  <w:rStyle w:val="Hyperlink"/>
                  <w:sz w:val="20"/>
                  <w:szCs w:val="20"/>
                  <w:lang w:val="en-GB"/>
                </w:rPr>
                <w:t>mprelacionespublicas@gmail.com</w:t>
              </w:r>
            </w:hyperlink>
            <w:r w:rsidRPr="00950068">
              <w:rPr>
                <w:sz w:val="20"/>
                <w:szCs w:val="20"/>
                <w:lang w:val="en-GB"/>
              </w:rPr>
              <w:t xml:space="preserve"> ; </w:t>
            </w:r>
            <w:hyperlink r:id="rId16" w:history="1">
              <w:r w:rsidRPr="00950068">
                <w:rPr>
                  <w:rStyle w:val="Hyperlink"/>
                  <w:sz w:val="20"/>
                  <w:szCs w:val="20"/>
                  <w:lang w:val="en-GB"/>
                </w:rPr>
                <w:t>oscarfernando@protonmail.ch</w:t>
              </w:r>
            </w:hyperlink>
            <w:r w:rsidRPr="00950068">
              <w:rPr>
                <w:sz w:val="20"/>
                <w:szCs w:val="20"/>
                <w:lang w:val="en-GB"/>
              </w:rPr>
              <w:t xml:space="preserve"> </w:t>
            </w:r>
          </w:p>
        </w:tc>
        <w:tc>
          <w:tcPr>
            <w:tcW w:w="1966" w:type="pct"/>
            <w:tcBorders>
              <w:left w:val="single" w:sz="2" w:space="0" w:color="auto"/>
            </w:tcBorders>
          </w:tcPr>
          <w:p w:rsidR="0027346F" w:rsidRPr="007533B3" w:rsidRDefault="007533B3" w:rsidP="009135E4">
            <w:pPr>
              <w:pStyle w:val="Adressen1-3"/>
              <w:rPr>
                <w:sz w:val="20"/>
                <w:szCs w:val="20"/>
              </w:rPr>
            </w:pPr>
            <w:r w:rsidRPr="007533B3">
              <w:rPr>
                <w:sz w:val="20"/>
                <w:szCs w:val="20"/>
              </w:rPr>
              <w:t>Botschaft der Republik Honduras</w:t>
            </w:r>
            <w:r w:rsidR="0027346F" w:rsidRPr="007533B3">
              <w:rPr>
                <w:sz w:val="20"/>
                <w:szCs w:val="20"/>
              </w:rPr>
              <w:br/>
              <w:t>Rue</w:t>
            </w:r>
            <w:r>
              <w:rPr>
                <w:sz w:val="20"/>
                <w:szCs w:val="20"/>
              </w:rPr>
              <w:t xml:space="preserve"> Crevaux 8</w:t>
            </w:r>
            <w:r>
              <w:rPr>
                <w:sz w:val="20"/>
                <w:szCs w:val="20"/>
              </w:rPr>
              <w:br/>
              <w:t>F-75116 Paris</w:t>
            </w:r>
            <w:r>
              <w:rPr>
                <w:sz w:val="20"/>
                <w:szCs w:val="20"/>
              </w:rPr>
              <w:br/>
              <w:t>France</w:t>
            </w:r>
            <w:r>
              <w:rPr>
                <w:sz w:val="20"/>
                <w:szCs w:val="20"/>
              </w:rPr>
              <w:br/>
            </w:r>
            <w:r>
              <w:rPr>
                <w:sz w:val="20"/>
                <w:szCs w:val="20"/>
              </w:rPr>
              <w:br/>
            </w:r>
            <w:r w:rsidR="0027346F" w:rsidRPr="007533B3">
              <w:rPr>
                <w:sz w:val="20"/>
                <w:szCs w:val="20"/>
              </w:rPr>
              <w:t>Fax: 00339 / 83 41 76 48</w:t>
            </w:r>
            <w:r w:rsidR="0027346F" w:rsidRPr="007533B3">
              <w:rPr>
                <w:sz w:val="20"/>
                <w:szCs w:val="20"/>
              </w:rPr>
              <w:br/>
              <w:t xml:space="preserve">E-mail: </w:t>
            </w:r>
            <w:hyperlink r:id="rId17" w:history="1">
              <w:r w:rsidR="0027346F" w:rsidRPr="007533B3">
                <w:rPr>
                  <w:rStyle w:val="Hyperlink"/>
                  <w:sz w:val="20"/>
                  <w:szCs w:val="20"/>
                </w:rPr>
                <w:t>ambassade@ambhonduras.com</w:t>
              </w:r>
            </w:hyperlink>
            <w:r w:rsidR="0027346F" w:rsidRPr="007533B3">
              <w:rPr>
                <w:sz w:val="20"/>
                <w:szCs w:val="20"/>
              </w:rPr>
              <w:t xml:space="preserve"> </w:t>
            </w:r>
          </w:p>
        </w:tc>
      </w:tr>
    </w:tbl>
    <w:p w:rsidR="00C5556A" w:rsidRPr="007533B3" w:rsidRDefault="00C5556A" w:rsidP="00B44706">
      <w:pPr>
        <w:rPr>
          <w:sz w:val="2"/>
          <w:szCs w:val="2"/>
        </w:rPr>
      </w:pPr>
    </w:p>
    <w:p w:rsidR="00C5556A" w:rsidRPr="007533B3" w:rsidRDefault="00C5556A" w:rsidP="00B44706">
      <w:pPr>
        <w:rPr>
          <w:sz w:val="2"/>
          <w:szCs w:val="2"/>
        </w:rPr>
        <w:sectPr w:rsidR="00C5556A" w:rsidRPr="007533B3" w:rsidSect="000C3A18">
          <w:headerReference w:type="even" r:id="rId18"/>
          <w:headerReference w:type="default" r:id="rId19"/>
          <w:pgSz w:w="11907" w:h="16840" w:code="9"/>
          <w:pgMar w:top="794" w:right="794" w:bottom="794" w:left="794" w:header="720" w:footer="720" w:gutter="0"/>
          <w:cols w:space="708"/>
          <w:docGrid w:linePitch="360"/>
        </w:sectPr>
      </w:pPr>
    </w:p>
    <w:p w:rsidR="008B30EC" w:rsidRPr="007533B3" w:rsidRDefault="008B30EC" w:rsidP="00A9605F">
      <w:pPr>
        <w:pStyle w:val="AbschnittBriefe"/>
        <w:rPr>
          <w:sz w:val="22"/>
        </w:rPr>
      </w:pPr>
    </w:p>
    <w:p w:rsidR="008B30EC" w:rsidRPr="007533B3" w:rsidRDefault="008B30EC" w:rsidP="00A9605F">
      <w:pPr>
        <w:pStyle w:val="AbschnittBriefe"/>
        <w:rPr>
          <w:sz w:val="22"/>
        </w:rPr>
      </w:pPr>
    </w:p>
    <w:p w:rsidR="008B30EC" w:rsidRPr="007533B3" w:rsidRDefault="008B30EC" w:rsidP="00A9605F">
      <w:pPr>
        <w:pStyle w:val="AbschnittBriefe"/>
        <w:rPr>
          <w:sz w:val="22"/>
        </w:rPr>
      </w:pPr>
    </w:p>
    <w:p w:rsidR="008B30EC" w:rsidRPr="007533B3" w:rsidRDefault="008B30EC" w:rsidP="00A9605F">
      <w:pPr>
        <w:pStyle w:val="AbschnittBriefe"/>
        <w:rPr>
          <w:sz w:val="22"/>
        </w:rPr>
      </w:pPr>
    </w:p>
    <w:p w:rsidR="008B30EC" w:rsidRPr="007533B3" w:rsidRDefault="008B30EC" w:rsidP="00A9605F">
      <w:pPr>
        <w:pStyle w:val="AbschnittBriefe"/>
        <w:rPr>
          <w:sz w:val="22"/>
        </w:rPr>
      </w:pPr>
    </w:p>
    <w:p w:rsidR="008B30EC" w:rsidRPr="007533B3" w:rsidRDefault="008B30EC" w:rsidP="00A9605F">
      <w:pPr>
        <w:pStyle w:val="AbschnittBriefe"/>
        <w:rPr>
          <w:sz w:val="22"/>
        </w:rPr>
      </w:pPr>
    </w:p>
    <w:p w:rsidR="008B30EC" w:rsidRPr="007533B3" w:rsidRDefault="00537D48" w:rsidP="00A9605F">
      <w:pPr>
        <w:pStyle w:val="AbschnittBriefe"/>
        <w:rPr>
          <w:sz w:val="22"/>
        </w:rPr>
      </w:pPr>
      <w:r>
        <w:rPr>
          <w:noProof/>
          <w:sz w:val="22"/>
          <w:lang w:eastAsia="de-CH"/>
        </w:rPr>
        <w:pict>
          <v:shapetype id="_x0000_t202" coordsize="21600,21600" o:spt="202" path="m,l,21600r21600,l21600,xe">
            <v:stroke joinstyle="miter"/>
            <v:path gradientshapeok="t" o:connecttype="rect"/>
          </v:shapetype>
          <v:shape id="_x0000_s1100" type="#_x0000_t202" style="position:absolute;margin-left:70.9pt;margin-top:72.5pt;width:155.9pt;height:85.05pt;z-index:251654656;mso-position-horizontal-relative:page;mso-position-vertical-relative:page" o:allowincell="f" o:allowoverlap="f" filled="f" stroked="f">
            <v:textbox style="mso-next-textbox:#_x0000_s1100" inset="0,0,0,0">
              <w:txbxContent>
                <w:p w:rsidR="001D1400" w:rsidRPr="00DF22BC" w:rsidRDefault="00DF22BC">
                  <w:pPr>
                    <w:rPr>
                      <w:sz w:val="22"/>
                      <w:szCs w:val="22"/>
                    </w:rPr>
                  </w:pPr>
                  <w:r w:rsidRPr="00DF22BC">
                    <w:rPr>
                      <w:sz w:val="22"/>
                      <w:szCs w:val="22"/>
                    </w:rPr>
                    <w:t>Absender</w:t>
                  </w:r>
                  <w:r w:rsidR="00A43A2F">
                    <w:rPr>
                      <w:sz w:val="22"/>
                      <w:szCs w:val="22"/>
                    </w:rPr>
                    <w:t>:</w:t>
                  </w:r>
                </w:p>
              </w:txbxContent>
            </v:textbox>
            <w10:wrap anchorx="page" anchory="page"/>
            <w10:anchorlock/>
          </v:shape>
        </w:pict>
      </w:r>
    </w:p>
    <w:p w:rsidR="008B30EC" w:rsidRPr="007533B3" w:rsidRDefault="008B30EC" w:rsidP="00A9605F">
      <w:pPr>
        <w:pStyle w:val="AbschnittBriefe"/>
        <w:rPr>
          <w:sz w:val="22"/>
        </w:rPr>
      </w:pPr>
    </w:p>
    <w:p w:rsidR="008B30EC" w:rsidRPr="007533B3" w:rsidRDefault="008B30EC" w:rsidP="00A9605F">
      <w:pPr>
        <w:pStyle w:val="AbschnittBriefe"/>
        <w:rPr>
          <w:sz w:val="22"/>
        </w:rPr>
      </w:pPr>
    </w:p>
    <w:p w:rsidR="008B30EC" w:rsidRPr="007533B3" w:rsidRDefault="008B30EC" w:rsidP="00A9605F">
      <w:pPr>
        <w:pStyle w:val="AbschnittBriefe"/>
        <w:rPr>
          <w:sz w:val="22"/>
        </w:rPr>
      </w:pPr>
    </w:p>
    <w:p w:rsidR="008B30EC" w:rsidRPr="007533B3" w:rsidRDefault="008B30EC" w:rsidP="00A9605F">
      <w:pPr>
        <w:pStyle w:val="AbschnittBriefe"/>
        <w:rPr>
          <w:sz w:val="22"/>
        </w:rPr>
      </w:pPr>
    </w:p>
    <w:p w:rsidR="008B30EC" w:rsidRPr="007533B3" w:rsidRDefault="008B30EC" w:rsidP="00A9605F">
      <w:pPr>
        <w:pStyle w:val="AbschnittBriefe"/>
        <w:rPr>
          <w:sz w:val="22"/>
        </w:rPr>
      </w:pPr>
    </w:p>
    <w:p w:rsidR="008B30EC" w:rsidRPr="007533B3" w:rsidRDefault="008B30EC" w:rsidP="00A9605F">
      <w:pPr>
        <w:pStyle w:val="AbschnittBriefe"/>
        <w:rPr>
          <w:sz w:val="22"/>
        </w:rPr>
      </w:pPr>
    </w:p>
    <w:p w:rsidR="008B30EC" w:rsidRPr="007533B3" w:rsidRDefault="008B30EC" w:rsidP="00A9605F">
      <w:pPr>
        <w:pStyle w:val="AbschnittBriefe"/>
        <w:rPr>
          <w:sz w:val="22"/>
        </w:rPr>
      </w:pPr>
    </w:p>
    <w:p w:rsidR="00912546" w:rsidRPr="007533B3" w:rsidRDefault="00912546" w:rsidP="00A9605F">
      <w:pPr>
        <w:pStyle w:val="AbschnittBriefe"/>
        <w:rPr>
          <w:sz w:val="22"/>
        </w:rPr>
      </w:pPr>
    </w:p>
    <w:p w:rsidR="009F212C" w:rsidRPr="007533B3" w:rsidRDefault="009F212C" w:rsidP="00A9605F">
      <w:pPr>
        <w:pStyle w:val="AbschnittBriefe"/>
        <w:rPr>
          <w:sz w:val="22"/>
        </w:rPr>
      </w:pPr>
    </w:p>
    <w:p w:rsidR="005470B5" w:rsidRPr="007533B3" w:rsidRDefault="005470B5" w:rsidP="00A9605F">
      <w:pPr>
        <w:pStyle w:val="AbschnittBriefe"/>
        <w:rPr>
          <w:sz w:val="22"/>
        </w:rPr>
      </w:pPr>
    </w:p>
    <w:p w:rsidR="00912546" w:rsidRPr="006621BA" w:rsidRDefault="00AA60F1" w:rsidP="00A9605F">
      <w:pPr>
        <w:pStyle w:val="AbschnittBriefe"/>
        <w:rPr>
          <w:sz w:val="22"/>
        </w:rPr>
      </w:pPr>
      <w:r w:rsidRPr="007533B3">
        <w:rPr>
          <w:sz w:val="22"/>
        </w:rPr>
        <w:t xml:space="preserve">                                                                </w:t>
      </w:r>
      <w:r w:rsidR="006621BA" w:rsidRPr="007533B3">
        <w:rPr>
          <w:sz w:val="22"/>
        </w:rPr>
        <w:t xml:space="preserve">                           </w:t>
      </w:r>
      <w:r w:rsidR="009F212C" w:rsidRPr="006621BA">
        <w:rPr>
          <w:sz w:val="22"/>
        </w:rPr>
        <w:t>Ort und Datum:</w:t>
      </w:r>
    </w:p>
    <w:p w:rsidR="0028252A" w:rsidRPr="006621BA" w:rsidRDefault="0028252A" w:rsidP="00A9605F">
      <w:pPr>
        <w:pStyle w:val="AbschnittBriefe"/>
        <w:rPr>
          <w:sz w:val="22"/>
        </w:rPr>
      </w:pPr>
    </w:p>
    <w:p w:rsidR="00A331A8" w:rsidRPr="006621BA" w:rsidRDefault="00A331A8" w:rsidP="00A9605F">
      <w:pPr>
        <w:pStyle w:val="AbschnittBriefe"/>
        <w:rPr>
          <w:sz w:val="22"/>
        </w:rPr>
      </w:pPr>
    </w:p>
    <w:p w:rsidR="0028252A" w:rsidRPr="006621BA" w:rsidRDefault="006621BA" w:rsidP="006621BA">
      <w:pPr>
        <w:pStyle w:val="BetreffzeileBrief"/>
      </w:pPr>
      <w:r>
        <w:rPr>
          <w:caps w:val="0"/>
        </w:rPr>
        <w:t xml:space="preserve">Betrifft: </w:t>
      </w:r>
      <w:r w:rsidR="008927B0" w:rsidRPr="008927B0">
        <w:rPr>
          <w:caps w:val="0"/>
        </w:rPr>
        <w:t>Guligeina Tashimaimaiti</w:t>
      </w:r>
    </w:p>
    <w:p w:rsidR="00912546" w:rsidRDefault="00912546" w:rsidP="00A9605F">
      <w:pPr>
        <w:pStyle w:val="AbschnittBriefe"/>
        <w:rPr>
          <w:sz w:val="22"/>
        </w:rPr>
      </w:pPr>
    </w:p>
    <w:p w:rsidR="008927B0" w:rsidRPr="006621BA" w:rsidRDefault="008927B0" w:rsidP="00A9605F">
      <w:pPr>
        <w:pStyle w:val="AbschnittBriefe"/>
        <w:rPr>
          <w:sz w:val="22"/>
        </w:rPr>
      </w:pPr>
    </w:p>
    <w:p w:rsidR="008927B0" w:rsidRPr="008927B0" w:rsidRDefault="00537D48" w:rsidP="008927B0">
      <w:pPr>
        <w:pStyle w:val="AbschnittBriefe"/>
        <w:rPr>
          <w:sz w:val="22"/>
          <w:highlight w:val="yellow"/>
        </w:rPr>
      </w:pPr>
      <w:r w:rsidRPr="00537D48">
        <w:rPr>
          <w:noProof/>
          <w:sz w:val="22"/>
          <w:highlight w:val="yellow"/>
          <w:lang w:eastAsia="de-CH"/>
        </w:rPr>
        <w:pict>
          <v:shape id="_x0000_s1081" type="#_x0000_t202" style="position:absolute;margin-left:351pt;margin-top:144.45pt;width:177.1pt;height:94.75pt;z-index:251653632;mso-position-horizontal-relative:page;mso-position-vertical-relative:page" o:allowincell="f" o:allowoverlap="f" filled="f" stroked="f">
            <v:textbox style="mso-next-textbox:#_x0000_s1081" inset="0,0,0,0">
              <w:txbxContent>
                <w:p w:rsidR="008927B0" w:rsidRPr="008927B0" w:rsidRDefault="008927B0" w:rsidP="008927B0">
                  <w:pPr>
                    <w:rPr>
                      <w:sz w:val="22"/>
                      <w:szCs w:val="22"/>
                      <w:lang w:val="en-GB"/>
                    </w:rPr>
                  </w:pPr>
                  <w:r w:rsidRPr="008927B0">
                    <w:rPr>
                      <w:sz w:val="22"/>
                      <w:szCs w:val="22"/>
                      <w:lang w:val="en-GB"/>
                    </w:rPr>
                    <w:t>Party Secretary of the Xinjiang Uighur Autonomous Region</w:t>
                  </w:r>
                </w:p>
                <w:p w:rsidR="008927B0" w:rsidRPr="008927B0" w:rsidRDefault="008927B0" w:rsidP="008927B0">
                  <w:pPr>
                    <w:rPr>
                      <w:sz w:val="22"/>
                      <w:szCs w:val="22"/>
                      <w:lang w:val="en-GB"/>
                    </w:rPr>
                  </w:pPr>
                  <w:r w:rsidRPr="008927B0">
                    <w:rPr>
                      <w:sz w:val="22"/>
                      <w:szCs w:val="22"/>
                      <w:lang w:val="en-GB"/>
                    </w:rPr>
                    <w:t xml:space="preserve">Chen </w:t>
                  </w:r>
                  <w:proofErr w:type="spellStart"/>
                  <w:r w:rsidRPr="008927B0">
                    <w:rPr>
                      <w:sz w:val="22"/>
                      <w:szCs w:val="22"/>
                      <w:lang w:val="en-GB"/>
                    </w:rPr>
                    <w:t>Quanguo</w:t>
                  </w:r>
                  <w:proofErr w:type="spellEnd"/>
                </w:p>
                <w:p w:rsidR="008927B0" w:rsidRPr="008927B0" w:rsidRDefault="008927B0" w:rsidP="008927B0">
                  <w:pPr>
                    <w:rPr>
                      <w:sz w:val="22"/>
                      <w:szCs w:val="22"/>
                      <w:lang w:val="en-GB"/>
                    </w:rPr>
                  </w:pPr>
                  <w:r w:rsidRPr="008927B0">
                    <w:rPr>
                      <w:sz w:val="22"/>
                      <w:szCs w:val="22"/>
                      <w:lang w:val="en-GB"/>
                    </w:rPr>
                    <w:t xml:space="preserve">479 </w:t>
                  </w:r>
                  <w:proofErr w:type="spellStart"/>
                  <w:r w:rsidRPr="008927B0">
                    <w:rPr>
                      <w:sz w:val="22"/>
                      <w:szCs w:val="22"/>
                      <w:lang w:val="en-GB"/>
                    </w:rPr>
                    <w:t>Zhongshan</w:t>
                  </w:r>
                  <w:proofErr w:type="spellEnd"/>
                  <w:r w:rsidRPr="008927B0">
                    <w:rPr>
                      <w:sz w:val="22"/>
                      <w:szCs w:val="22"/>
                      <w:lang w:val="en-GB"/>
                    </w:rPr>
                    <w:t xml:space="preserve"> Lu</w:t>
                  </w:r>
                </w:p>
                <w:p w:rsidR="008927B0" w:rsidRPr="008927B0" w:rsidRDefault="008927B0" w:rsidP="008927B0">
                  <w:pPr>
                    <w:rPr>
                      <w:sz w:val="22"/>
                      <w:szCs w:val="22"/>
                      <w:lang w:val="en-GB"/>
                    </w:rPr>
                  </w:pPr>
                  <w:proofErr w:type="spellStart"/>
                  <w:r w:rsidRPr="008927B0">
                    <w:rPr>
                      <w:sz w:val="22"/>
                      <w:szCs w:val="22"/>
                      <w:lang w:val="en-GB"/>
                    </w:rPr>
                    <w:t>Wulumuqi</w:t>
                  </w:r>
                  <w:proofErr w:type="spellEnd"/>
                  <w:r w:rsidRPr="008927B0">
                    <w:rPr>
                      <w:sz w:val="22"/>
                      <w:szCs w:val="22"/>
                      <w:lang w:val="en-GB"/>
                    </w:rPr>
                    <w:t xml:space="preserve"> Shi</w:t>
                  </w:r>
                </w:p>
                <w:p w:rsidR="008927B0" w:rsidRPr="008927B0" w:rsidRDefault="008927B0" w:rsidP="008927B0">
                  <w:pPr>
                    <w:rPr>
                      <w:sz w:val="22"/>
                      <w:szCs w:val="22"/>
                      <w:lang w:val="en-GB"/>
                    </w:rPr>
                  </w:pPr>
                  <w:r w:rsidRPr="008927B0">
                    <w:rPr>
                      <w:sz w:val="22"/>
                      <w:szCs w:val="22"/>
                      <w:lang w:val="en-GB"/>
                    </w:rPr>
                    <w:t>Xinjiang</w:t>
                  </w:r>
                </w:p>
                <w:p w:rsidR="005470B5" w:rsidRPr="008927B0" w:rsidRDefault="008927B0" w:rsidP="008927B0">
                  <w:pPr>
                    <w:rPr>
                      <w:szCs w:val="22"/>
                      <w:lang w:val="en-GB"/>
                    </w:rPr>
                  </w:pPr>
                  <w:r>
                    <w:rPr>
                      <w:sz w:val="22"/>
                      <w:szCs w:val="22"/>
                      <w:lang w:val="en-GB"/>
                    </w:rPr>
                    <w:t>People’s Republic of China</w:t>
                  </w:r>
                </w:p>
              </w:txbxContent>
            </v:textbox>
            <w10:wrap anchorx="page" anchory="page"/>
            <w10:anchorlock/>
          </v:shape>
        </w:pict>
      </w:r>
      <w:r w:rsidR="008927B0" w:rsidRPr="008927B0">
        <w:rPr>
          <w:sz w:val="22"/>
        </w:rPr>
        <w:t>Se</w:t>
      </w:r>
      <w:r w:rsidR="008927B0">
        <w:rPr>
          <w:sz w:val="22"/>
        </w:rPr>
        <w:t>hr geehrter Herr Parteisekretär</w:t>
      </w:r>
    </w:p>
    <w:p w:rsidR="008927B0" w:rsidRPr="008927B0" w:rsidRDefault="008927B0" w:rsidP="008927B0">
      <w:pPr>
        <w:pStyle w:val="AbschnittBriefe"/>
        <w:rPr>
          <w:sz w:val="22"/>
        </w:rPr>
      </w:pPr>
    </w:p>
    <w:p w:rsidR="008927B0" w:rsidRPr="008927B0" w:rsidRDefault="008927B0" w:rsidP="008927B0">
      <w:pPr>
        <w:pStyle w:val="AbschnittBriefe"/>
        <w:rPr>
          <w:sz w:val="22"/>
        </w:rPr>
      </w:pPr>
      <w:r>
        <w:rPr>
          <w:sz w:val="22"/>
        </w:rPr>
        <w:t>I</w:t>
      </w:r>
      <w:r w:rsidRPr="008927B0">
        <w:rPr>
          <w:sz w:val="22"/>
        </w:rPr>
        <w:t>ch möchte Sie heute auf das Schicksal von Guligeina Tashimaimaiti aufmerksam machen. Guligeina Tashimaimaiti ist Doktorandin an der Technischen Universität Malaysia. Zuletzt wurde sie am 26. Dezember 2017 am Flughafen Senai International Airport in Malaysia gesehen, von wo aus sie in ihre Heimatstadt im Bezirk Ili der Uigurischen Autonomen Region Xinjiang geflogen ist. Seitdem wird sie vermisst.</w:t>
      </w:r>
    </w:p>
    <w:p w:rsidR="008927B0" w:rsidRPr="008927B0" w:rsidRDefault="008927B0" w:rsidP="008927B0">
      <w:pPr>
        <w:pStyle w:val="AbschnittBriefe"/>
        <w:rPr>
          <w:sz w:val="22"/>
        </w:rPr>
      </w:pPr>
    </w:p>
    <w:p w:rsidR="004577F2" w:rsidRDefault="008927B0" w:rsidP="008927B0">
      <w:pPr>
        <w:pStyle w:val="AbschnittBriefe"/>
        <w:rPr>
          <w:sz w:val="22"/>
        </w:rPr>
      </w:pPr>
      <w:r w:rsidRPr="008927B0">
        <w:rPr>
          <w:sz w:val="22"/>
        </w:rPr>
        <w:t xml:space="preserve">Ich bitte Sie, </w:t>
      </w:r>
      <w:r w:rsidRPr="004577F2">
        <w:rPr>
          <w:b/>
          <w:sz w:val="22"/>
        </w:rPr>
        <w:t>über den Verbleib von Guligeina Tashimaimaiti Auskunft zu geben</w:t>
      </w:r>
      <w:r w:rsidR="004577F2">
        <w:rPr>
          <w:sz w:val="22"/>
        </w:rPr>
        <w:t>.</w:t>
      </w:r>
    </w:p>
    <w:p w:rsidR="008927B0" w:rsidRPr="008927B0" w:rsidRDefault="008927B0" w:rsidP="008927B0">
      <w:pPr>
        <w:pStyle w:val="AbschnittBriefe"/>
        <w:rPr>
          <w:sz w:val="22"/>
        </w:rPr>
      </w:pPr>
      <w:r w:rsidRPr="008927B0">
        <w:rPr>
          <w:sz w:val="22"/>
        </w:rPr>
        <w:t>Au</w:t>
      </w:r>
      <w:r w:rsidR="004577F2">
        <w:rPr>
          <w:sz w:val="22"/>
        </w:rPr>
        <w:t>ss</w:t>
      </w:r>
      <w:r w:rsidRPr="008927B0">
        <w:rPr>
          <w:sz w:val="22"/>
        </w:rPr>
        <w:t xml:space="preserve">erdem möchte ich Sie eindringlich bitten, dafür zu sorgen, dass die sogenannten </w:t>
      </w:r>
      <w:r w:rsidR="004577F2" w:rsidRPr="004577F2">
        <w:rPr>
          <w:b/>
          <w:sz w:val="22"/>
        </w:rPr>
        <w:t>«</w:t>
      </w:r>
      <w:r w:rsidRPr="004577F2">
        <w:rPr>
          <w:b/>
          <w:sz w:val="22"/>
        </w:rPr>
        <w:t>Antiextremismuszentren</w:t>
      </w:r>
      <w:r w:rsidR="004577F2" w:rsidRPr="004577F2">
        <w:rPr>
          <w:b/>
          <w:sz w:val="22"/>
        </w:rPr>
        <w:t>»</w:t>
      </w:r>
      <w:r w:rsidRPr="004577F2">
        <w:rPr>
          <w:b/>
          <w:sz w:val="22"/>
        </w:rPr>
        <w:t xml:space="preserve"> geschlossen</w:t>
      </w:r>
      <w:r w:rsidRPr="008927B0">
        <w:rPr>
          <w:sz w:val="22"/>
        </w:rPr>
        <w:t xml:space="preserve"> und die </w:t>
      </w:r>
      <w:r w:rsidRPr="004577F2">
        <w:rPr>
          <w:b/>
          <w:sz w:val="22"/>
        </w:rPr>
        <w:t>will</w:t>
      </w:r>
      <w:r w:rsidR="004577F2" w:rsidRPr="004577F2">
        <w:rPr>
          <w:b/>
          <w:sz w:val="22"/>
        </w:rPr>
        <w:t>kürlichen Festnahmen</w:t>
      </w:r>
      <w:r w:rsidR="004577F2">
        <w:rPr>
          <w:sz w:val="22"/>
        </w:rPr>
        <w:t xml:space="preserve"> von UigurI</w:t>
      </w:r>
      <w:r w:rsidRPr="008927B0">
        <w:rPr>
          <w:sz w:val="22"/>
        </w:rPr>
        <w:t xml:space="preserve">nnen und anderen Angehörigen muslimischer Minderheiten in der Region </w:t>
      </w:r>
      <w:r w:rsidRPr="004577F2">
        <w:rPr>
          <w:b/>
          <w:sz w:val="22"/>
        </w:rPr>
        <w:t>gestoppt</w:t>
      </w:r>
      <w:r w:rsidRPr="008927B0">
        <w:rPr>
          <w:sz w:val="22"/>
        </w:rPr>
        <w:t xml:space="preserve"> werden.</w:t>
      </w:r>
    </w:p>
    <w:p w:rsidR="008927B0" w:rsidRPr="008927B0" w:rsidRDefault="008927B0" w:rsidP="008927B0">
      <w:pPr>
        <w:pStyle w:val="AbschnittBriefe"/>
        <w:rPr>
          <w:sz w:val="22"/>
        </w:rPr>
      </w:pPr>
    </w:p>
    <w:p w:rsidR="00AE4BD1" w:rsidRDefault="00A331A8" w:rsidP="00A9605F">
      <w:pPr>
        <w:pStyle w:val="AbschnittBriefe"/>
        <w:rPr>
          <w:sz w:val="22"/>
        </w:rPr>
      </w:pPr>
      <w:r w:rsidRPr="004577F2">
        <w:rPr>
          <w:sz w:val="22"/>
        </w:rPr>
        <w:t>Hochachtungsvoll</w:t>
      </w:r>
    </w:p>
    <w:p w:rsidR="006621BA" w:rsidRDefault="006621BA" w:rsidP="00A9605F">
      <w:pPr>
        <w:pStyle w:val="AbschnittBriefe"/>
        <w:rPr>
          <w:sz w:val="22"/>
        </w:rPr>
      </w:pPr>
    </w:p>
    <w:p w:rsidR="006621BA" w:rsidRPr="006621BA" w:rsidRDefault="006621BA" w:rsidP="00A9605F">
      <w:pPr>
        <w:pStyle w:val="AbschnittBriefe"/>
        <w:rPr>
          <w:sz w:val="22"/>
        </w:rPr>
      </w:pPr>
    </w:p>
    <w:p w:rsidR="00A331A8" w:rsidRPr="00912546" w:rsidRDefault="00537D48" w:rsidP="00A331A8">
      <w:pPr>
        <w:pStyle w:val="AbschnittBriefe"/>
      </w:pPr>
      <w:r>
        <w:rPr>
          <w:noProof/>
          <w:lang w:eastAsia="de-CH"/>
        </w:rPr>
        <w:pict>
          <v:shape id="_x0000_s1106" type="#_x0000_t202" style="position:absolute;margin-left:70.9pt;margin-top:742.8pt;width:481.9pt;height:68.95pt;z-index:251655680;mso-position-horizontal-relative:page;mso-position-vertical-relative:page" o:allowincell="f" o:allowoverlap="f" filled="f" stroked="f">
            <v:textbox style="mso-next-textbox:#_x0000_s1106" inset="0,0,0,0">
              <w:txbxContent>
                <w:p w:rsidR="0028252A" w:rsidRPr="008927B0" w:rsidRDefault="0028252A" w:rsidP="0028252A">
                  <w:pPr>
                    <w:rPr>
                      <w:b/>
                    </w:rPr>
                  </w:pPr>
                  <w:r w:rsidRPr="008927B0">
                    <w:rPr>
                      <w:b/>
                    </w:rPr>
                    <w:t>Kopie:</w:t>
                  </w:r>
                </w:p>
                <w:p w:rsidR="008927B0" w:rsidRPr="008927B0" w:rsidRDefault="008927B0" w:rsidP="008927B0">
                  <w:r w:rsidRPr="008927B0">
                    <w:t>Botschaft der Volksrepublik China, Kalcheggweg 10, 3006 Bern</w:t>
                  </w:r>
                </w:p>
                <w:p w:rsidR="008927B0" w:rsidRDefault="008927B0" w:rsidP="008927B0">
                  <w:r w:rsidRPr="008927B0">
                    <w:t>Fax: 031 351</w:t>
                  </w:r>
                  <w:r>
                    <w:t xml:space="preserve"> 45 73, 031 351 39 82 / E-Mail: dashmishu@hotmail.com </w:t>
                  </w:r>
                </w:p>
                <w:p w:rsidR="008927B0" w:rsidRPr="008927B0" w:rsidRDefault="008927B0" w:rsidP="008927B0">
                  <w:pPr>
                    <w:rPr>
                      <w:sz w:val="6"/>
                    </w:rPr>
                  </w:pPr>
                </w:p>
                <w:p w:rsidR="008927B0" w:rsidRDefault="008927B0" w:rsidP="008927B0">
                  <w:r>
                    <w:t>Botschaft von Malaysia, Jungfraustrasse 1, 3005 Bern</w:t>
                  </w:r>
                </w:p>
                <w:p w:rsidR="00A331A8" w:rsidRPr="00A331A8" w:rsidRDefault="008927B0" w:rsidP="008927B0">
                  <w:r>
                    <w:t>Fax: 031 350 47 02 / E-Mail: mwberne@kln.gov.my</w:t>
                  </w:r>
                </w:p>
              </w:txbxContent>
            </v:textbox>
            <w10:wrap anchorx="page" anchory="page"/>
            <w10:anchorlock/>
          </v:shape>
        </w:pict>
      </w:r>
      <w:r w:rsidR="00333A12" w:rsidRPr="00EC6E9F">
        <w:br w:type="page"/>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537D48" w:rsidP="000524C0">
      <w:pPr>
        <w:pStyle w:val="AbschnittBriefe"/>
        <w:rPr>
          <w:sz w:val="22"/>
        </w:rPr>
      </w:pPr>
      <w:r>
        <w:rPr>
          <w:noProof/>
          <w:sz w:val="22"/>
          <w:lang w:eastAsia="de-CH"/>
        </w:rPr>
        <w:pict>
          <v:shape id="_x0000_s1117" type="#_x0000_t202" style="position:absolute;margin-left:70.9pt;margin-top:72.5pt;width:155.9pt;height:85.05pt;z-index:251664896;mso-position-horizontal-relative:page;mso-position-vertical-relative:page" o:allowincell="f" o:allowoverlap="f" filled="f" stroked="f">
            <v:textbox style="mso-next-textbox:#_x0000_s1117" inset="0,0,0,0">
              <w:txbxContent>
                <w:p w:rsidR="000524C0" w:rsidRPr="00DF22BC" w:rsidRDefault="000524C0" w:rsidP="000524C0">
                  <w:pPr>
                    <w:rPr>
                      <w:sz w:val="22"/>
                      <w:szCs w:val="22"/>
                    </w:rPr>
                  </w:pPr>
                  <w:r w:rsidRPr="00DF22BC">
                    <w:rPr>
                      <w:sz w:val="22"/>
                      <w:szCs w:val="22"/>
                    </w:rPr>
                    <w:t>Absender</w:t>
                  </w:r>
                  <w:r>
                    <w:rPr>
                      <w:sz w:val="22"/>
                      <w:szCs w:val="22"/>
                    </w:rPr>
                    <w:t>:</w:t>
                  </w:r>
                </w:p>
              </w:txbxContent>
            </v:textbox>
            <w10:wrap anchorx="page" anchory="page"/>
            <w10:anchorlock/>
          </v:shape>
        </w:pict>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r w:rsidRPr="006621BA">
        <w:rPr>
          <w:sz w:val="22"/>
        </w:rPr>
        <w:t xml:space="preserve">                                                                </w:t>
      </w:r>
      <w:r>
        <w:rPr>
          <w:sz w:val="22"/>
        </w:rPr>
        <w:t xml:space="preserve">                           </w:t>
      </w:r>
      <w:r w:rsidRPr="006621BA">
        <w:rPr>
          <w:sz w:val="22"/>
        </w:rPr>
        <w:t>Ort und Datum:</w:t>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BetreffzeileBrief"/>
      </w:pPr>
      <w:r>
        <w:rPr>
          <w:caps w:val="0"/>
        </w:rPr>
        <w:t xml:space="preserve">Betrifft: </w:t>
      </w:r>
      <w:r w:rsidR="004577F2">
        <w:rPr>
          <w:caps w:val="0"/>
        </w:rPr>
        <w:t>«</w:t>
      </w:r>
      <w:r w:rsidR="00DA7C49">
        <w:rPr>
          <w:caps w:val="0"/>
        </w:rPr>
        <w:t>Samstagsmütter</w:t>
      </w:r>
      <w:r w:rsidR="004577F2">
        <w:rPr>
          <w:caps w:val="0"/>
        </w:rPr>
        <w:t>»</w:t>
      </w:r>
    </w:p>
    <w:p w:rsidR="000524C0" w:rsidRPr="006621BA" w:rsidRDefault="000524C0" w:rsidP="000524C0">
      <w:pPr>
        <w:pStyle w:val="AbschnittBriefe"/>
        <w:rPr>
          <w:sz w:val="22"/>
        </w:rPr>
      </w:pPr>
    </w:p>
    <w:p w:rsidR="003F153C" w:rsidRPr="003F153C" w:rsidRDefault="00537D48" w:rsidP="003F153C">
      <w:pPr>
        <w:pStyle w:val="AbschnittBriefe"/>
        <w:rPr>
          <w:sz w:val="22"/>
        </w:rPr>
      </w:pPr>
      <w:r w:rsidRPr="00537D48">
        <w:rPr>
          <w:noProof/>
          <w:sz w:val="22"/>
          <w:highlight w:val="yellow"/>
          <w:lang w:eastAsia="de-CH"/>
        </w:rPr>
        <w:pict>
          <v:shape id="_x0000_s1116" type="#_x0000_t202" style="position:absolute;margin-left:351pt;margin-top:144.45pt;width:177.1pt;height:94.75pt;z-index:251663872;mso-position-horizontal-relative:page;mso-position-vertical-relative:page" o:allowincell="f" o:allowoverlap="f" filled="f" stroked="f">
            <v:textbox style="mso-next-textbox:#_x0000_s1116" inset="0,0,0,0">
              <w:txbxContent>
                <w:p w:rsidR="003F153C" w:rsidRPr="003F153C" w:rsidRDefault="003F153C" w:rsidP="003F153C">
                  <w:pPr>
                    <w:rPr>
                      <w:sz w:val="22"/>
                      <w:szCs w:val="22"/>
                    </w:rPr>
                  </w:pPr>
                  <w:r w:rsidRPr="003F153C">
                    <w:rPr>
                      <w:sz w:val="22"/>
                      <w:szCs w:val="22"/>
                    </w:rPr>
                    <w:t>PRÄSIDENT</w:t>
                  </w:r>
                </w:p>
                <w:p w:rsidR="003F153C" w:rsidRPr="003F153C" w:rsidRDefault="003F153C" w:rsidP="003F153C">
                  <w:pPr>
                    <w:rPr>
                      <w:sz w:val="22"/>
                      <w:szCs w:val="22"/>
                    </w:rPr>
                  </w:pPr>
                  <w:r w:rsidRPr="003F153C">
                    <w:rPr>
                      <w:sz w:val="22"/>
                      <w:szCs w:val="22"/>
                    </w:rPr>
                    <w:t>Recep Tayyip Erdoğan</w:t>
                  </w:r>
                </w:p>
                <w:p w:rsidR="003F153C" w:rsidRPr="003F153C" w:rsidRDefault="003F153C" w:rsidP="003F153C">
                  <w:pPr>
                    <w:rPr>
                      <w:sz w:val="22"/>
                      <w:szCs w:val="22"/>
                    </w:rPr>
                  </w:pPr>
                  <w:r w:rsidRPr="003F153C">
                    <w:rPr>
                      <w:sz w:val="22"/>
                      <w:szCs w:val="22"/>
                    </w:rPr>
                    <w:t>Cumhurbaşkanlığı Külliyesi</w:t>
                  </w:r>
                </w:p>
                <w:p w:rsidR="003F153C" w:rsidRPr="003F153C" w:rsidRDefault="003F153C" w:rsidP="003F153C">
                  <w:pPr>
                    <w:rPr>
                      <w:sz w:val="22"/>
                      <w:szCs w:val="22"/>
                    </w:rPr>
                  </w:pPr>
                  <w:r w:rsidRPr="003F153C">
                    <w:rPr>
                      <w:sz w:val="22"/>
                      <w:szCs w:val="22"/>
                    </w:rPr>
                    <w:t>Beştepe – Ankara</w:t>
                  </w:r>
                </w:p>
                <w:p w:rsidR="000524C0" w:rsidRPr="003F153C" w:rsidRDefault="003F153C" w:rsidP="003F153C">
                  <w:pPr>
                    <w:rPr>
                      <w:szCs w:val="22"/>
                    </w:rPr>
                  </w:pPr>
                  <w:r w:rsidRPr="003F153C">
                    <w:rPr>
                      <w:sz w:val="22"/>
                      <w:szCs w:val="22"/>
                    </w:rPr>
                    <w:t>TÜRKEI</w:t>
                  </w:r>
                </w:p>
              </w:txbxContent>
            </v:textbox>
            <w10:wrap anchorx="page" anchory="page"/>
            <w10:anchorlock/>
          </v:shape>
        </w:pict>
      </w:r>
    </w:p>
    <w:p w:rsidR="003F153C" w:rsidRPr="004577F2" w:rsidRDefault="004577F2" w:rsidP="003F153C">
      <w:pPr>
        <w:pStyle w:val="AbschnittBriefe"/>
        <w:rPr>
          <w:sz w:val="22"/>
        </w:rPr>
      </w:pPr>
      <w:r w:rsidRPr="004577F2">
        <w:rPr>
          <w:sz w:val="22"/>
        </w:rPr>
        <w:t>Sehr geehrter Herr Präsident</w:t>
      </w:r>
    </w:p>
    <w:p w:rsidR="003F153C" w:rsidRPr="004577F2" w:rsidRDefault="003F153C" w:rsidP="003F153C">
      <w:pPr>
        <w:pStyle w:val="AbschnittBriefe"/>
        <w:rPr>
          <w:sz w:val="22"/>
        </w:rPr>
      </w:pPr>
    </w:p>
    <w:p w:rsidR="004577F2" w:rsidRPr="004577F2" w:rsidRDefault="004577F2" w:rsidP="003F153C">
      <w:pPr>
        <w:pStyle w:val="AbschnittBriefe"/>
        <w:rPr>
          <w:sz w:val="22"/>
        </w:rPr>
      </w:pPr>
      <w:r w:rsidRPr="004577F2">
        <w:rPr>
          <w:sz w:val="22"/>
        </w:rPr>
        <w:t>S</w:t>
      </w:r>
      <w:r w:rsidR="003F153C" w:rsidRPr="004577F2">
        <w:rPr>
          <w:sz w:val="22"/>
        </w:rPr>
        <w:t xml:space="preserve">eit 1995 kamen die sogenannten </w:t>
      </w:r>
      <w:r w:rsidRPr="004577F2">
        <w:rPr>
          <w:sz w:val="22"/>
        </w:rPr>
        <w:t>«</w:t>
      </w:r>
      <w:r w:rsidR="003F153C" w:rsidRPr="004577F2">
        <w:rPr>
          <w:sz w:val="22"/>
        </w:rPr>
        <w:t>Samstagsmütter</w:t>
      </w:r>
      <w:r w:rsidRPr="004577F2">
        <w:rPr>
          <w:sz w:val="22"/>
        </w:rPr>
        <w:t>»</w:t>
      </w:r>
      <w:r w:rsidR="003F153C" w:rsidRPr="004577F2">
        <w:rPr>
          <w:sz w:val="22"/>
        </w:rPr>
        <w:t xml:space="preserve"> Woche für Woche in Istanbul zusammen und fo</w:t>
      </w:r>
      <w:r w:rsidR="00DA7C49" w:rsidRPr="004577F2">
        <w:rPr>
          <w:sz w:val="22"/>
        </w:rPr>
        <w:t>rderten Gerechtigkeit für ihre verschwundenen</w:t>
      </w:r>
      <w:r w:rsidRPr="004577F2">
        <w:rPr>
          <w:sz w:val="22"/>
        </w:rPr>
        <w:t xml:space="preserve"> Angehörigen.</w:t>
      </w:r>
    </w:p>
    <w:p w:rsidR="003F153C" w:rsidRPr="004577F2" w:rsidRDefault="003F153C" w:rsidP="003F153C">
      <w:pPr>
        <w:pStyle w:val="AbschnittBriefe"/>
        <w:rPr>
          <w:sz w:val="22"/>
        </w:rPr>
      </w:pPr>
      <w:r w:rsidRPr="004577F2">
        <w:rPr>
          <w:sz w:val="22"/>
        </w:rPr>
        <w:t>Am 25. August 2018 jedoch löste die Polizei den friedlichen Protest der Frauen mit Tränengas, Plastikgeschossen und Wasserwerfern auf. Sie selber haben sich 2011 als Ministe</w:t>
      </w:r>
      <w:r w:rsidR="00DA7C49" w:rsidRPr="004577F2">
        <w:rPr>
          <w:sz w:val="22"/>
        </w:rPr>
        <w:t>rpräsident mit Angehörigen von Verschwundenen</w:t>
      </w:r>
      <w:r w:rsidRPr="004577F2">
        <w:rPr>
          <w:sz w:val="22"/>
        </w:rPr>
        <w:t xml:space="preserve"> getroffen und versprochen, dass ihre Regierung sich des Themas Verschwindenlassen annehmen werde. Nun wollen die </w:t>
      </w:r>
      <w:r w:rsidR="004577F2" w:rsidRPr="004577F2">
        <w:rPr>
          <w:sz w:val="22"/>
        </w:rPr>
        <w:t>«</w:t>
      </w:r>
      <w:r w:rsidRPr="004577F2">
        <w:rPr>
          <w:sz w:val="22"/>
        </w:rPr>
        <w:t>Samstagsmütter</w:t>
      </w:r>
      <w:r w:rsidR="004577F2" w:rsidRPr="004577F2">
        <w:rPr>
          <w:sz w:val="22"/>
        </w:rPr>
        <w:t>»</w:t>
      </w:r>
      <w:r w:rsidRPr="004577F2">
        <w:rPr>
          <w:sz w:val="22"/>
        </w:rPr>
        <w:t xml:space="preserve"> erneut mit Ihnen sprechen, um </w:t>
      </w:r>
      <w:r w:rsidR="004577F2" w:rsidRPr="004577F2">
        <w:rPr>
          <w:sz w:val="22"/>
        </w:rPr>
        <w:t>Sie</w:t>
      </w:r>
      <w:r w:rsidRPr="004577F2">
        <w:rPr>
          <w:sz w:val="22"/>
        </w:rPr>
        <w:t xml:space="preserve"> an </w:t>
      </w:r>
      <w:r w:rsidR="004577F2" w:rsidRPr="004577F2">
        <w:rPr>
          <w:sz w:val="22"/>
        </w:rPr>
        <w:t xml:space="preserve">Ihr </w:t>
      </w:r>
      <w:r w:rsidRPr="004577F2">
        <w:rPr>
          <w:sz w:val="22"/>
        </w:rPr>
        <w:t>Versprechen zu erinnnern.</w:t>
      </w:r>
    </w:p>
    <w:p w:rsidR="003F153C" w:rsidRPr="004577F2" w:rsidRDefault="003F153C" w:rsidP="003F153C">
      <w:pPr>
        <w:pStyle w:val="AbschnittBriefe"/>
        <w:rPr>
          <w:sz w:val="22"/>
        </w:rPr>
      </w:pPr>
    </w:p>
    <w:p w:rsidR="004577F2" w:rsidRPr="004577F2" w:rsidRDefault="003F153C" w:rsidP="003F153C">
      <w:pPr>
        <w:pStyle w:val="AbschnittBriefe"/>
        <w:rPr>
          <w:sz w:val="22"/>
        </w:rPr>
      </w:pPr>
      <w:r w:rsidRPr="004577F2">
        <w:rPr>
          <w:sz w:val="22"/>
        </w:rPr>
        <w:t xml:space="preserve">Hiermit bitte ich Sie, dafür zu sorgen, dass die </w:t>
      </w:r>
      <w:r w:rsidRPr="004577F2">
        <w:rPr>
          <w:b/>
          <w:sz w:val="22"/>
        </w:rPr>
        <w:t xml:space="preserve">Mahnwache </w:t>
      </w:r>
      <w:r w:rsidR="004577F2" w:rsidRPr="004577F2">
        <w:rPr>
          <w:b/>
          <w:sz w:val="22"/>
        </w:rPr>
        <w:t>der «Samstagsmütter»</w:t>
      </w:r>
      <w:r w:rsidR="004577F2" w:rsidRPr="004577F2">
        <w:rPr>
          <w:sz w:val="22"/>
        </w:rPr>
        <w:t xml:space="preserve"> </w:t>
      </w:r>
      <w:r w:rsidRPr="004577F2">
        <w:rPr>
          <w:sz w:val="22"/>
        </w:rPr>
        <w:t xml:space="preserve">zukünftig </w:t>
      </w:r>
      <w:r w:rsidRPr="004577F2">
        <w:rPr>
          <w:b/>
          <w:sz w:val="22"/>
        </w:rPr>
        <w:t>ohne rechtswidrige Einschränkungen abgehalten</w:t>
      </w:r>
      <w:r w:rsidRPr="004577F2">
        <w:rPr>
          <w:sz w:val="22"/>
        </w:rPr>
        <w:t xml:space="preserve"> werden kann und dass die Teilnehmenden ihre Rechte auf freie Meinungsäu</w:t>
      </w:r>
      <w:r w:rsidR="004577F2" w:rsidRPr="004577F2">
        <w:rPr>
          <w:sz w:val="22"/>
        </w:rPr>
        <w:t>ss</w:t>
      </w:r>
      <w:r w:rsidRPr="004577F2">
        <w:rPr>
          <w:sz w:val="22"/>
        </w:rPr>
        <w:t>erung und friedliche Versammlung ausüben könne</w:t>
      </w:r>
      <w:r w:rsidR="004577F2" w:rsidRPr="004577F2">
        <w:rPr>
          <w:sz w:val="22"/>
        </w:rPr>
        <w:t>n.</w:t>
      </w:r>
    </w:p>
    <w:p w:rsidR="003F153C" w:rsidRPr="004577F2" w:rsidRDefault="003F153C" w:rsidP="003F153C">
      <w:pPr>
        <w:pStyle w:val="AbschnittBriefe"/>
        <w:rPr>
          <w:sz w:val="22"/>
        </w:rPr>
      </w:pPr>
      <w:r w:rsidRPr="004577F2">
        <w:rPr>
          <w:b/>
          <w:sz w:val="22"/>
        </w:rPr>
        <w:t xml:space="preserve">Bitte nehmen Sie das Gesprächsangebot der </w:t>
      </w:r>
      <w:r w:rsidR="004577F2" w:rsidRPr="004577F2">
        <w:rPr>
          <w:b/>
          <w:sz w:val="22"/>
        </w:rPr>
        <w:t>«Samstagsmütter»</w:t>
      </w:r>
      <w:r w:rsidRPr="004577F2">
        <w:rPr>
          <w:b/>
          <w:sz w:val="22"/>
        </w:rPr>
        <w:t xml:space="preserve"> an </w:t>
      </w:r>
      <w:r w:rsidRPr="004577F2">
        <w:rPr>
          <w:sz w:val="22"/>
        </w:rPr>
        <w:t>und treffen Sie sich mit ihnen.</w:t>
      </w:r>
    </w:p>
    <w:p w:rsidR="003F153C" w:rsidRPr="004577F2" w:rsidRDefault="003F153C" w:rsidP="003F153C">
      <w:pPr>
        <w:pStyle w:val="AbschnittBriefe"/>
        <w:rPr>
          <w:sz w:val="22"/>
        </w:rPr>
      </w:pPr>
    </w:p>
    <w:p w:rsidR="000524C0" w:rsidRDefault="000524C0" w:rsidP="003F153C">
      <w:pPr>
        <w:pStyle w:val="AbschnittBriefe"/>
        <w:rPr>
          <w:sz w:val="22"/>
        </w:rPr>
      </w:pPr>
      <w:r w:rsidRPr="004577F2">
        <w:rPr>
          <w:sz w:val="22"/>
        </w:rPr>
        <w:t>Hochachtungsvoll</w:t>
      </w:r>
    </w:p>
    <w:p w:rsidR="000524C0" w:rsidRDefault="000524C0" w:rsidP="000524C0">
      <w:pPr>
        <w:pStyle w:val="AbschnittBriefe"/>
        <w:rPr>
          <w:sz w:val="22"/>
        </w:rPr>
      </w:pPr>
    </w:p>
    <w:p w:rsidR="000524C0" w:rsidRPr="006621BA" w:rsidRDefault="000524C0" w:rsidP="000524C0">
      <w:pPr>
        <w:pStyle w:val="AbschnittBriefe"/>
        <w:rPr>
          <w:sz w:val="22"/>
        </w:rPr>
      </w:pPr>
    </w:p>
    <w:p w:rsidR="000524C0" w:rsidRPr="00912546" w:rsidRDefault="00537D48" w:rsidP="000524C0">
      <w:pPr>
        <w:pStyle w:val="AbschnittBriefe"/>
      </w:pPr>
      <w:r>
        <w:rPr>
          <w:noProof/>
          <w:lang w:eastAsia="de-CH"/>
        </w:rPr>
        <w:pict>
          <v:shape id="_x0000_s1118" type="#_x0000_t202" style="position:absolute;margin-left:70.9pt;margin-top:766.95pt;width:481.9pt;height:33.45pt;z-index:251665920;mso-position-horizontal-relative:page;mso-position-vertical-relative:page" o:allowincell="f" o:allowoverlap="f" filled="f" stroked="f">
            <v:textbox style="mso-next-textbox:#_x0000_s1118" inset="0,0,0,0">
              <w:txbxContent>
                <w:p w:rsidR="000524C0" w:rsidRPr="003F153C" w:rsidRDefault="000524C0" w:rsidP="000524C0">
                  <w:pPr>
                    <w:rPr>
                      <w:b/>
                    </w:rPr>
                  </w:pPr>
                  <w:r w:rsidRPr="003F153C">
                    <w:rPr>
                      <w:b/>
                    </w:rPr>
                    <w:t>Kopie:</w:t>
                  </w:r>
                </w:p>
                <w:p w:rsidR="003F153C" w:rsidRPr="003F153C" w:rsidRDefault="003F153C" w:rsidP="003F153C">
                  <w:r w:rsidRPr="003F153C">
                    <w:t>Botschaft der Republik Türkei, Lombachweg 33, Postfach 34, 3000 Bern 15</w:t>
                  </w:r>
                </w:p>
                <w:p w:rsidR="000524C0" w:rsidRPr="00A331A8" w:rsidRDefault="003F153C" w:rsidP="003F153C">
                  <w:r w:rsidRPr="003F153C">
                    <w:t>Fax: 031</w:t>
                  </w:r>
                  <w:r>
                    <w:t xml:space="preserve"> 352 88 19 / E-Mail: botschaft.bern@mfa.gov.tr</w:t>
                  </w:r>
                </w:p>
              </w:txbxContent>
            </v:textbox>
            <w10:wrap anchorx="page" anchory="page"/>
            <w10:anchorlock/>
          </v:shape>
        </w:pict>
      </w:r>
      <w:r w:rsidR="000524C0" w:rsidRPr="00EC6E9F">
        <w:br w:type="page"/>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537D48" w:rsidP="000524C0">
      <w:pPr>
        <w:pStyle w:val="AbschnittBriefe"/>
        <w:rPr>
          <w:sz w:val="22"/>
        </w:rPr>
      </w:pPr>
      <w:r>
        <w:rPr>
          <w:noProof/>
          <w:sz w:val="22"/>
          <w:lang w:eastAsia="de-CH"/>
        </w:rPr>
        <w:pict>
          <v:shape id="_x0000_s1120" type="#_x0000_t202" style="position:absolute;margin-left:70.9pt;margin-top:72.5pt;width:155.9pt;height:85.05pt;z-index:251668992;mso-position-horizontal-relative:page;mso-position-vertical-relative:page" o:allowincell="f" o:allowoverlap="f" filled="f" stroked="f">
            <v:textbox style="mso-next-textbox:#_x0000_s1120" inset="0,0,0,0">
              <w:txbxContent>
                <w:p w:rsidR="000524C0" w:rsidRPr="00DF22BC" w:rsidRDefault="000524C0" w:rsidP="000524C0">
                  <w:pPr>
                    <w:rPr>
                      <w:sz w:val="22"/>
                      <w:szCs w:val="22"/>
                    </w:rPr>
                  </w:pPr>
                  <w:r w:rsidRPr="00DF22BC">
                    <w:rPr>
                      <w:sz w:val="22"/>
                      <w:szCs w:val="22"/>
                    </w:rPr>
                    <w:t>Absender</w:t>
                  </w:r>
                  <w:r>
                    <w:rPr>
                      <w:sz w:val="22"/>
                      <w:szCs w:val="22"/>
                    </w:rPr>
                    <w:t>:</w:t>
                  </w:r>
                </w:p>
              </w:txbxContent>
            </v:textbox>
            <w10:wrap anchorx="page" anchory="page"/>
            <w10:anchorlock/>
          </v:shape>
        </w:pict>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Default="000524C0" w:rsidP="000524C0">
      <w:pPr>
        <w:pStyle w:val="AbschnittBriefe"/>
        <w:rPr>
          <w:sz w:val="22"/>
        </w:rPr>
      </w:pPr>
    </w:p>
    <w:p w:rsidR="00DA7C49" w:rsidRPr="006621BA" w:rsidRDefault="00DA7C49" w:rsidP="000524C0">
      <w:pPr>
        <w:pStyle w:val="AbschnittBriefe"/>
        <w:rPr>
          <w:sz w:val="22"/>
        </w:rPr>
      </w:pPr>
    </w:p>
    <w:p w:rsidR="000524C0" w:rsidRPr="006621BA" w:rsidRDefault="000524C0" w:rsidP="000524C0">
      <w:pPr>
        <w:pStyle w:val="AbschnittBriefe"/>
        <w:rPr>
          <w:sz w:val="22"/>
        </w:rPr>
      </w:pPr>
      <w:r w:rsidRPr="006621BA">
        <w:rPr>
          <w:sz w:val="22"/>
        </w:rPr>
        <w:t xml:space="preserve">                                                                </w:t>
      </w:r>
      <w:r>
        <w:rPr>
          <w:sz w:val="22"/>
        </w:rPr>
        <w:t xml:space="preserve">                           </w:t>
      </w:r>
      <w:r w:rsidRPr="006621BA">
        <w:rPr>
          <w:sz w:val="22"/>
        </w:rPr>
        <w:t>Ort und Datum:</w:t>
      </w:r>
    </w:p>
    <w:p w:rsidR="000524C0" w:rsidRPr="006621BA" w:rsidRDefault="000524C0" w:rsidP="000524C0">
      <w:pPr>
        <w:pStyle w:val="AbschnittBriefe"/>
        <w:rPr>
          <w:sz w:val="22"/>
        </w:rPr>
      </w:pPr>
    </w:p>
    <w:p w:rsidR="000524C0" w:rsidRPr="006621BA" w:rsidRDefault="000524C0" w:rsidP="000524C0">
      <w:pPr>
        <w:pStyle w:val="AbschnittBriefe"/>
        <w:rPr>
          <w:sz w:val="22"/>
        </w:rPr>
      </w:pPr>
    </w:p>
    <w:p w:rsidR="000524C0" w:rsidRPr="006621BA" w:rsidRDefault="000524C0" w:rsidP="000524C0">
      <w:pPr>
        <w:pStyle w:val="BetreffzeileBrief"/>
      </w:pPr>
      <w:r>
        <w:rPr>
          <w:caps w:val="0"/>
        </w:rPr>
        <w:t xml:space="preserve">Betrifft: </w:t>
      </w:r>
      <w:r w:rsidR="00DA7C49" w:rsidRPr="00DA7C49">
        <w:rPr>
          <w:caps w:val="0"/>
        </w:rPr>
        <w:t>Berta Cáceres</w:t>
      </w:r>
    </w:p>
    <w:p w:rsidR="000524C0" w:rsidRPr="006621BA" w:rsidRDefault="000524C0" w:rsidP="000524C0">
      <w:pPr>
        <w:pStyle w:val="AbschnittBriefe"/>
        <w:rPr>
          <w:sz w:val="22"/>
        </w:rPr>
      </w:pPr>
    </w:p>
    <w:p w:rsidR="009F0132" w:rsidRDefault="00537D48" w:rsidP="009F0132">
      <w:pPr>
        <w:pStyle w:val="AbschnittBriefe"/>
        <w:rPr>
          <w:sz w:val="22"/>
        </w:rPr>
      </w:pPr>
      <w:r w:rsidRPr="00537D48">
        <w:rPr>
          <w:noProof/>
          <w:sz w:val="22"/>
          <w:highlight w:val="yellow"/>
          <w:lang w:eastAsia="de-CH"/>
        </w:rPr>
        <w:pict>
          <v:shape id="_x0000_s1119" type="#_x0000_t202" style="position:absolute;margin-left:351pt;margin-top:144.45pt;width:177.1pt;height:102.3pt;z-index:251667968;mso-position-horizontal-relative:page;mso-position-vertical-relative:page" o:allowincell="f" o:allowoverlap="f" filled="f" stroked="f">
            <v:textbox style="mso-next-textbox:#_x0000_s1119" inset="0,0,0,0">
              <w:txbxContent>
                <w:p w:rsidR="00DA7C49" w:rsidRPr="00DA7C49" w:rsidRDefault="00DA7C49" w:rsidP="00DA7C49">
                  <w:pPr>
                    <w:rPr>
                      <w:sz w:val="22"/>
                      <w:szCs w:val="22"/>
                      <w:lang w:val="en-GB"/>
                    </w:rPr>
                  </w:pPr>
                  <w:proofErr w:type="spellStart"/>
                  <w:r w:rsidRPr="00DA7C49">
                    <w:rPr>
                      <w:sz w:val="22"/>
                      <w:szCs w:val="22"/>
                      <w:lang w:val="en-GB"/>
                    </w:rPr>
                    <w:t>Óscar</w:t>
                  </w:r>
                  <w:proofErr w:type="spellEnd"/>
                  <w:r w:rsidRPr="00DA7C49">
                    <w:rPr>
                      <w:sz w:val="22"/>
                      <w:szCs w:val="22"/>
                      <w:lang w:val="en-GB"/>
                    </w:rPr>
                    <w:t xml:space="preserve"> Fernando Chinchilla</w:t>
                  </w:r>
                </w:p>
                <w:p w:rsidR="00DA7C49" w:rsidRPr="00DA7C49" w:rsidRDefault="00DA7C49" w:rsidP="00DA7C49">
                  <w:pPr>
                    <w:rPr>
                      <w:sz w:val="22"/>
                      <w:szCs w:val="22"/>
                      <w:lang w:val="en-GB"/>
                    </w:rPr>
                  </w:pPr>
                  <w:proofErr w:type="spellStart"/>
                  <w:r w:rsidRPr="00DA7C49">
                    <w:rPr>
                      <w:sz w:val="22"/>
                      <w:szCs w:val="22"/>
                      <w:lang w:val="en-GB"/>
                    </w:rPr>
                    <w:t>Ministerio</w:t>
                  </w:r>
                  <w:proofErr w:type="spellEnd"/>
                  <w:r w:rsidRPr="00DA7C49">
                    <w:rPr>
                      <w:sz w:val="22"/>
                      <w:szCs w:val="22"/>
                      <w:lang w:val="en-GB"/>
                    </w:rPr>
                    <w:t xml:space="preserve"> </w:t>
                  </w:r>
                  <w:proofErr w:type="spellStart"/>
                  <w:r w:rsidRPr="00DA7C49">
                    <w:rPr>
                      <w:sz w:val="22"/>
                      <w:szCs w:val="22"/>
                      <w:lang w:val="en-GB"/>
                    </w:rPr>
                    <w:t>Público</w:t>
                  </w:r>
                  <w:proofErr w:type="spellEnd"/>
                  <w:r w:rsidRPr="00DA7C49">
                    <w:rPr>
                      <w:sz w:val="22"/>
                      <w:szCs w:val="22"/>
                      <w:lang w:val="en-GB"/>
                    </w:rPr>
                    <w:t xml:space="preserve"> </w:t>
                  </w:r>
                  <w:proofErr w:type="spellStart"/>
                  <w:r w:rsidRPr="00DA7C49">
                    <w:rPr>
                      <w:sz w:val="22"/>
                      <w:szCs w:val="22"/>
                      <w:lang w:val="en-GB"/>
                    </w:rPr>
                    <w:t>República</w:t>
                  </w:r>
                  <w:proofErr w:type="spellEnd"/>
                  <w:r w:rsidRPr="00DA7C49">
                    <w:rPr>
                      <w:sz w:val="22"/>
                      <w:szCs w:val="22"/>
                      <w:lang w:val="en-GB"/>
                    </w:rPr>
                    <w:t xml:space="preserve"> de Honduras</w:t>
                  </w:r>
                </w:p>
                <w:p w:rsidR="00DA7C49" w:rsidRPr="00DA7C49" w:rsidRDefault="00DA7C49" w:rsidP="00DA7C49">
                  <w:pPr>
                    <w:rPr>
                      <w:sz w:val="22"/>
                      <w:szCs w:val="22"/>
                      <w:lang w:val="en-GB"/>
                    </w:rPr>
                  </w:pPr>
                  <w:proofErr w:type="spellStart"/>
                  <w:r w:rsidRPr="00DA7C49">
                    <w:rPr>
                      <w:sz w:val="22"/>
                      <w:szCs w:val="22"/>
                      <w:lang w:val="en-GB"/>
                    </w:rPr>
                    <w:t>Edificio</w:t>
                  </w:r>
                  <w:proofErr w:type="spellEnd"/>
                  <w:r w:rsidRPr="00DA7C49">
                    <w:rPr>
                      <w:sz w:val="22"/>
                      <w:szCs w:val="22"/>
                      <w:lang w:val="en-GB"/>
                    </w:rPr>
                    <w:t xml:space="preserve"> Lomas Plaza II, Col. Lomas </w:t>
                  </w:r>
                  <w:proofErr w:type="gramStart"/>
                  <w:r w:rsidRPr="00DA7C49">
                    <w:rPr>
                      <w:sz w:val="22"/>
                      <w:szCs w:val="22"/>
                      <w:lang w:val="en-GB"/>
                    </w:rPr>
                    <w:t>del</w:t>
                  </w:r>
                  <w:proofErr w:type="gramEnd"/>
                  <w:r w:rsidRPr="00DA7C49">
                    <w:rPr>
                      <w:sz w:val="22"/>
                      <w:szCs w:val="22"/>
                      <w:lang w:val="en-GB"/>
                    </w:rPr>
                    <w:t xml:space="preserve"> </w:t>
                  </w:r>
                  <w:proofErr w:type="spellStart"/>
                  <w:r w:rsidRPr="00DA7C49">
                    <w:rPr>
                      <w:sz w:val="22"/>
                      <w:szCs w:val="22"/>
                      <w:lang w:val="en-GB"/>
                    </w:rPr>
                    <w:t>Guijarro</w:t>
                  </w:r>
                  <w:proofErr w:type="spellEnd"/>
                </w:p>
                <w:p w:rsidR="00DA7C49" w:rsidRPr="00DA7C49" w:rsidRDefault="00DA7C49" w:rsidP="00DA7C49">
                  <w:pPr>
                    <w:rPr>
                      <w:sz w:val="22"/>
                      <w:szCs w:val="22"/>
                    </w:rPr>
                  </w:pPr>
                  <w:r w:rsidRPr="00DA7C49">
                    <w:rPr>
                      <w:sz w:val="22"/>
                      <w:szCs w:val="22"/>
                    </w:rPr>
                    <w:t>Ave. República Dominicana</w:t>
                  </w:r>
                </w:p>
                <w:p w:rsidR="00DA7C49" w:rsidRPr="00DA7C49" w:rsidRDefault="00DA7C49" w:rsidP="00DA7C49">
                  <w:pPr>
                    <w:rPr>
                      <w:sz w:val="22"/>
                      <w:szCs w:val="22"/>
                    </w:rPr>
                  </w:pPr>
                  <w:r w:rsidRPr="00DA7C49">
                    <w:rPr>
                      <w:sz w:val="22"/>
                      <w:szCs w:val="22"/>
                    </w:rPr>
                    <w:t>Tegucigalpa</w:t>
                  </w:r>
                </w:p>
                <w:p w:rsidR="000524C0" w:rsidRPr="00DA7C49" w:rsidRDefault="00DA7C49" w:rsidP="00DA7C49">
                  <w:pPr>
                    <w:rPr>
                      <w:szCs w:val="22"/>
                    </w:rPr>
                  </w:pPr>
                  <w:r w:rsidRPr="00DA7C49">
                    <w:rPr>
                      <w:sz w:val="22"/>
                      <w:szCs w:val="22"/>
                    </w:rPr>
                    <w:t>HONDURAS</w:t>
                  </w:r>
                </w:p>
              </w:txbxContent>
            </v:textbox>
            <w10:wrap anchorx="page" anchory="page"/>
            <w10:anchorlock/>
          </v:shape>
        </w:pict>
      </w:r>
    </w:p>
    <w:p w:rsidR="009F0132" w:rsidRPr="009F0132" w:rsidRDefault="009F0132" w:rsidP="009F0132">
      <w:pPr>
        <w:pStyle w:val="AbschnittBriefe"/>
        <w:rPr>
          <w:sz w:val="22"/>
          <w:highlight w:val="yellow"/>
        </w:rPr>
      </w:pPr>
      <w:r w:rsidRPr="009F0132">
        <w:rPr>
          <w:sz w:val="22"/>
        </w:rPr>
        <w:t>Sehr ge</w:t>
      </w:r>
      <w:r w:rsidR="004577F2">
        <w:rPr>
          <w:sz w:val="22"/>
        </w:rPr>
        <w:t>ehrter Herr Generalstaatsanwalt</w:t>
      </w:r>
    </w:p>
    <w:p w:rsidR="009F0132" w:rsidRPr="009F0132" w:rsidRDefault="009F0132" w:rsidP="009F0132">
      <w:pPr>
        <w:pStyle w:val="AbschnittBriefe"/>
        <w:rPr>
          <w:sz w:val="22"/>
        </w:rPr>
      </w:pPr>
    </w:p>
    <w:p w:rsidR="004577F2" w:rsidRDefault="004577F2" w:rsidP="009F0132">
      <w:pPr>
        <w:pStyle w:val="AbschnittBriefe"/>
        <w:rPr>
          <w:sz w:val="22"/>
        </w:rPr>
      </w:pPr>
      <w:r>
        <w:rPr>
          <w:sz w:val="22"/>
        </w:rPr>
        <w:t>D</w:t>
      </w:r>
      <w:r w:rsidR="009F0132" w:rsidRPr="009F0132">
        <w:rPr>
          <w:sz w:val="22"/>
        </w:rPr>
        <w:t>ie honduranische Menschenrechtsverteidigerin Berta Cáceres wurde in der Nacht vom 2. auf den 3.März 2016 in ihrem Haus erschossen. Als Sprecherin und Gründungsmitglied der Indigenenorganisation Consejo Cívico de Organizaciones Populares e Indígenas de Honduras (COPINH) hatte sie sich gegen den Bau des Wasserkraftwerkes Agua-Zarca am Fluss Gualcarque und auf dem Land der indigenen Gem</w:t>
      </w:r>
      <w:r>
        <w:rPr>
          <w:sz w:val="22"/>
        </w:rPr>
        <w:t>einschaft der Lenca eingesetzt.</w:t>
      </w:r>
    </w:p>
    <w:p w:rsidR="009B3B99" w:rsidRDefault="009F0132" w:rsidP="009F0132">
      <w:pPr>
        <w:pStyle w:val="AbschnittBriefe"/>
        <w:rPr>
          <w:sz w:val="22"/>
        </w:rPr>
      </w:pPr>
      <w:r w:rsidRPr="009F0132">
        <w:rPr>
          <w:sz w:val="22"/>
        </w:rPr>
        <w:t>Neun Personen, die für die Ermordung von Berta Cáceres verantwortlich sein sollen, wurden festgenommen, darunter auch Personen, die mit dem Betreiberunternehmen des Agua-Zarca-Staudamms (DESA) oder der Arm</w:t>
      </w:r>
      <w:r w:rsidR="009B3B99">
        <w:rPr>
          <w:sz w:val="22"/>
        </w:rPr>
        <w:t>ee in Verbindung stehen sollen.</w:t>
      </w:r>
    </w:p>
    <w:p w:rsidR="009F0132" w:rsidRPr="009F0132" w:rsidRDefault="009F0132" w:rsidP="009F0132">
      <w:pPr>
        <w:pStyle w:val="AbschnittBriefe"/>
        <w:rPr>
          <w:sz w:val="22"/>
        </w:rPr>
      </w:pPr>
      <w:r w:rsidRPr="009F0132">
        <w:rPr>
          <w:sz w:val="22"/>
        </w:rPr>
        <w:t>Doch sowohl COPINH als auch eine internationale Expertengruppe gehen davon aus, dass noch weitere Personen an dem Mord beteiligt waren.</w:t>
      </w:r>
    </w:p>
    <w:p w:rsidR="009F0132" w:rsidRPr="009F0132" w:rsidRDefault="009F0132" w:rsidP="009F0132">
      <w:pPr>
        <w:pStyle w:val="AbschnittBriefe"/>
        <w:rPr>
          <w:sz w:val="22"/>
        </w:rPr>
      </w:pPr>
    </w:p>
    <w:p w:rsidR="009F0132" w:rsidRPr="009F0132" w:rsidRDefault="009F0132" w:rsidP="009F0132">
      <w:pPr>
        <w:pStyle w:val="AbschnittBriefe"/>
        <w:rPr>
          <w:sz w:val="22"/>
        </w:rPr>
      </w:pPr>
      <w:r w:rsidRPr="009F0132">
        <w:rPr>
          <w:sz w:val="22"/>
        </w:rPr>
        <w:t xml:space="preserve">Ich bitte Sie, dafür zu sorgen, dass </w:t>
      </w:r>
      <w:r w:rsidRPr="004577F2">
        <w:rPr>
          <w:b/>
          <w:sz w:val="22"/>
        </w:rPr>
        <w:t xml:space="preserve">umgehend </w:t>
      </w:r>
      <w:r w:rsidR="00C64711">
        <w:rPr>
          <w:b/>
          <w:sz w:val="22"/>
        </w:rPr>
        <w:t xml:space="preserve">auch </w:t>
      </w:r>
      <w:r w:rsidRPr="004577F2">
        <w:rPr>
          <w:b/>
          <w:sz w:val="22"/>
        </w:rPr>
        <w:t xml:space="preserve">gegen diejenigen </w:t>
      </w:r>
      <w:r w:rsidR="00C64711">
        <w:rPr>
          <w:b/>
          <w:sz w:val="22"/>
        </w:rPr>
        <w:t>seriöse</w:t>
      </w:r>
      <w:r w:rsidRPr="004577F2">
        <w:rPr>
          <w:b/>
          <w:sz w:val="22"/>
        </w:rPr>
        <w:t xml:space="preserve"> Ermittlungen</w:t>
      </w:r>
      <w:r w:rsidRPr="009F0132">
        <w:rPr>
          <w:sz w:val="22"/>
        </w:rPr>
        <w:t xml:space="preserve"> eingeleitet werden, die mutma</w:t>
      </w:r>
      <w:r w:rsidR="004577F2">
        <w:rPr>
          <w:sz w:val="22"/>
        </w:rPr>
        <w:t>ss</w:t>
      </w:r>
      <w:r w:rsidRPr="009F0132">
        <w:rPr>
          <w:sz w:val="22"/>
        </w:rPr>
        <w:t>lich an der Anordnung zur Ermordung von Berta Cáceres beteiligt waren.</w:t>
      </w:r>
    </w:p>
    <w:p w:rsidR="009F0132" w:rsidRPr="009F0132" w:rsidRDefault="009F0132" w:rsidP="009F0132">
      <w:pPr>
        <w:pStyle w:val="AbschnittBriefe"/>
        <w:rPr>
          <w:sz w:val="22"/>
        </w:rPr>
      </w:pPr>
    </w:p>
    <w:p w:rsidR="000524C0" w:rsidRDefault="000524C0" w:rsidP="009F0132">
      <w:pPr>
        <w:pStyle w:val="AbschnittBriefe"/>
        <w:rPr>
          <w:sz w:val="22"/>
        </w:rPr>
      </w:pPr>
      <w:r w:rsidRPr="004577F2">
        <w:rPr>
          <w:sz w:val="22"/>
        </w:rPr>
        <w:t>Hochachtungsvoll</w:t>
      </w:r>
    </w:p>
    <w:p w:rsidR="000524C0" w:rsidRDefault="000524C0" w:rsidP="000524C0">
      <w:pPr>
        <w:pStyle w:val="AbschnittBriefe"/>
        <w:rPr>
          <w:sz w:val="22"/>
        </w:rPr>
      </w:pPr>
    </w:p>
    <w:p w:rsidR="000524C0" w:rsidRPr="006621BA" w:rsidRDefault="000524C0" w:rsidP="000524C0">
      <w:pPr>
        <w:pStyle w:val="AbschnittBriefe"/>
        <w:rPr>
          <w:sz w:val="22"/>
        </w:rPr>
      </w:pPr>
    </w:p>
    <w:p w:rsidR="00BA2BC4" w:rsidRPr="00342831" w:rsidRDefault="00537D48" w:rsidP="000524C0">
      <w:pPr>
        <w:pStyle w:val="AbschnittBriefe"/>
      </w:pPr>
      <w:r>
        <w:rPr>
          <w:noProof/>
          <w:lang w:eastAsia="de-CH"/>
        </w:rPr>
        <w:pict>
          <v:shape id="_x0000_s1121" type="#_x0000_t202" style="position:absolute;margin-left:70.9pt;margin-top:766.45pt;width:481.9pt;height:33.45pt;z-index:251670016;mso-position-horizontal-relative:page;mso-position-vertical-relative:page" o:allowincell="f" o:allowoverlap="f" filled="f" stroked="f">
            <v:textbox style="mso-next-textbox:#_x0000_s1121" inset="0,0,0,0">
              <w:txbxContent>
                <w:p w:rsidR="000524C0" w:rsidRPr="00DA7C49" w:rsidRDefault="000524C0" w:rsidP="000524C0">
                  <w:pPr>
                    <w:rPr>
                      <w:b/>
                    </w:rPr>
                  </w:pPr>
                  <w:r w:rsidRPr="00DA7C49">
                    <w:rPr>
                      <w:b/>
                    </w:rPr>
                    <w:t>Kopie:</w:t>
                  </w:r>
                </w:p>
                <w:p w:rsidR="00DA7C49" w:rsidRPr="00DA7C49" w:rsidRDefault="00DA7C49" w:rsidP="00DA7C49">
                  <w:r w:rsidRPr="00DA7C49">
                    <w:t>Botschaft der Republik Honduras, Rue Crevaux 8, F-75116 Paris, France</w:t>
                  </w:r>
                </w:p>
                <w:p w:rsidR="000524C0" w:rsidRPr="00A331A8" w:rsidRDefault="00DA7C49" w:rsidP="00DA7C49">
                  <w:r w:rsidRPr="00DA7C49">
                    <w:t>Fax:</w:t>
                  </w:r>
                  <w:r>
                    <w:t xml:space="preserve"> 00339 - 83 41 76 48 / E-mail: ambassade@ambhonduras.com</w:t>
                  </w:r>
                </w:p>
              </w:txbxContent>
            </v:textbox>
            <w10:wrap anchorx="page" anchory="page"/>
            <w10:anchorlock/>
          </v:shape>
        </w:pict>
      </w:r>
    </w:p>
    <w:sectPr w:rsidR="00BA2BC4" w:rsidRPr="00342831" w:rsidSect="00BA2BC4">
      <w:headerReference w:type="default" r:id="rId20"/>
      <w:footerReference w:type="default" r:id="rId21"/>
      <w:headerReference w:type="first" r:id="rId22"/>
      <w:footerReference w:type="first" r:id="rId23"/>
      <w:pgSz w:w="11907" w:h="16840" w:code="9"/>
      <w:pgMar w:top="1418"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D23" w:rsidRPr="008702FA" w:rsidRDefault="00886D23" w:rsidP="00553907">
      <w:r w:rsidRPr="008702FA">
        <w:separator/>
      </w:r>
    </w:p>
  </w:endnote>
  <w:endnote w:type="continuationSeparator" w:id="0">
    <w:p w:rsidR="00886D23" w:rsidRPr="008702FA" w:rsidRDefault="00886D23" w:rsidP="00553907">
      <w:r w:rsidRPr="008702FA">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mnesty Trade Gothic">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788" w:rsidRPr="00320343" w:rsidRDefault="00537D48" w:rsidP="00020788">
    <w:pPr>
      <w:pStyle w:val="AmnestyAdressblock"/>
    </w:pPr>
    <w:r w:rsidRPr="00537D48">
      <w:rPr>
        <w:b/>
        <w:noProof/>
        <w:lang w:eastAsia="de-CH"/>
      </w:rPr>
      <w:pict>
        <v:shapetype id="_x0000_t202" coordsize="21600,21600" o:spt="202" path="m,l,21600r21600,l21600,xe">
          <v:stroke joinstyle="miter"/>
          <v:path gradientshapeok="t" o:connecttype="rect"/>
        </v:shapetype>
        <v:shape id="_x0000_s2119" type="#_x0000_t202" style="position:absolute;margin-left:432.5pt;margin-top:296.2pt;width:90.45pt;height:44.55pt;z-index:251660288" filled="f" stroked="f">
          <v:textbox style="mso-next-textbox:#_x0000_s2119">
            <w:txbxContent>
              <w:p w:rsidR="00020788" w:rsidRDefault="00231ABE" w:rsidP="00020788">
                <w:r>
                  <w:rPr>
                    <w:rFonts w:ascii="Amnesty Trade Gothic" w:hAnsi="Amnesty Trade Gothic"/>
                    <w:noProof/>
                    <w:sz w:val="36"/>
                    <w:lang w:eastAsia="de-CH"/>
                  </w:rPr>
                  <w:drawing>
                    <wp:inline distT="0" distB="0" distL="0" distR="0">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020788" w:rsidRPr="00320343">
      <w:rPr>
        <w:b/>
      </w:rPr>
      <w:t>AMNESTY INTERNATIONAL</w:t>
    </w:r>
    <w:r w:rsidR="00020788" w:rsidRPr="00320343">
      <w:t xml:space="preserve">  Schweizer Sektion . Section Suisse . Sezione Svizzera . Speichergasse 33 . Postfach . 3001 Bern</w:t>
    </w:r>
  </w:p>
  <w:p w:rsidR="00333A12" w:rsidRPr="008236CF" w:rsidRDefault="00231ABE" w:rsidP="00020788">
    <w:pPr>
      <w:pStyle w:val="AmnestyAdressblock"/>
      <w:rPr>
        <w:lang w:val="en-GB"/>
      </w:rPr>
    </w:pPr>
    <w:r>
      <w:rPr>
        <w:noProof/>
        <w:lang w:eastAsia="de-CH"/>
      </w:rPr>
      <w:drawing>
        <wp:anchor distT="0" distB="0" distL="114300" distR="114300" simplePos="0" relativeHeight="251661312" behindDoc="0" locked="1" layoutInCell="1" allowOverlap="1">
          <wp:simplePos x="0" y="0"/>
          <wp:positionH relativeFrom="page">
            <wp:posOffset>6265545</wp:posOffset>
          </wp:positionH>
          <wp:positionV relativeFrom="page">
            <wp:posOffset>9933305</wp:posOffset>
          </wp:positionV>
          <wp:extent cx="807085" cy="312420"/>
          <wp:effectExtent l="1905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020788" w:rsidRPr="00320343">
      <w:t xml:space="preserve">T: +41 31 307 22 22 . </w:t>
    </w:r>
    <w:r w:rsidR="00020788" w:rsidRPr="008236CF">
      <w:rPr>
        <w:lang w:val="en-GB"/>
      </w:rPr>
      <w:t>F: +41 31 307 22 33 . info@amnesty.ch . www.amnesty.ch</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A12" w:rsidRPr="00EC6E9F" w:rsidRDefault="00333A12" w:rsidP="00EC6E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AE4BD1" w:rsidRDefault="00AE4BD1" w:rsidP="00333A12">
    <w:pPr>
      <w:pStyle w:val="Footer"/>
    </w:pPr>
    <w:r w:rsidRPr="00AE4BD1">
      <w:t xml:space="preserve">Kopie an: </w:t>
    </w:r>
  </w:p>
  <w:p w:rsidR="00AE4BD1" w:rsidRPr="00AE4BD1" w:rsidRDefault="00AE4BD1" w:rsidP="00333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D23" w:rsidRPr="008702FA" w:rsidRDefault="00886D23" w:rsidP="00553907">
      <w:r w:rsidRPr="008702FA">
        <w:separator/>
      </w:r>
    </w:p>
  </w:footnote>
  <w:footnote w:type="continuationSeparator" w:id="0">
    <w:p w:rsidR="00886D23" w:rsidRPr="008702FA" w:rsidRDefault="00886D23" w:rsidP="00553907">
      <w:r w:rsidRPr="008702FA">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D9" w:rsidRDefault="00537D48" w:rsidP="00CC6921">
    <w:pPr>
      <w:pStyle w:val="Header"/>
      <w:framePr w:wrap="around" w:vAnchor="text" w:hAnchor="margin" w:xAlign="right" w:y="1"/>
      <w:rPr>
        <w:rStyle w:val="PageNumber"/>
      </w:rPr>
    </w:pPr>
    <w:r>
      <w:rPr>
        <w:rStyle w:val="PageNumber"/>
      </w:rPr>
      <w:fldChar w:fldCharType="begin"/>
    </w:r>
    <w:r w:rsidR="00241ED9">
      <w:rPr>
        <w:rStyle w:val="PageNumber"/>
      </w:rPr>
      <w:instrText xml:space="preserve">PAGE  </w:instrText>
    </w:r>
    <w:r>
      <w:rPr>
        <w:rStyle w:val="PageNumber"/>
      </w:rPr>
      <w:fldChar w:fldCharType="end"/>
    </w:r>
  </w:p>
  <w:p w:rsidR="00241ED9" w:rsidRDefault="00241ED9" w:rsidP="00241ED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Default="00537D48" w:rsidP="00CC6921">
    <w:pPr>
      <w:pStyle w:val="Header"/>
      <w:framePr w:wrap="around" w:vAnchor="text" w:hAnchor="margin" w:xAlign="right" w:y="1"/>
      <w:rPr>
        <w:rStyle w:val="PageNumber"/>
      </w:rPr>
    </w:pPr>
    <w:r>
      <w:rPr>
        <w:rStyle w:val="PageNumber"/>
      </w:rPr>
      <w:fldChar w:fldCharType="begin"/>
    </w:r>
    <w:r w:rsidR="00387FE5">
      <w:rPr>
        <w:rStyle w:val="PageNumber"/>
      </w:rPr>
      <w:instrText xml:space="preserve">PAGE  </w:instrText>
    </w:r>
    <w:r>
      <w:rPr>
        <w:rStyle w:val="PageNumber"/>
      </w:rPr>
      <w:fldChar w:fldCharType="end"/>
    </w:r>
  </w:p>
  <w:p w:rsidR="00387FE5" w:rsidRDefault="00387FE5" w:rsidP="00241ED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FE5" w:rsidRPr="0060540A" w:rsidRDefault="00387FE5" w:rsidP="00B71CB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Default="00537D48" w:rsidP="00CC6921">
    <w:pPr>
      <w:pStyle w:val="Header"/>
      <w:framePr w:wrap="around" w:vAnchor="text" w:hAnchor="margin" w:xAlign="right" w:y="1"/>
      <w:rPr>
        <w:rStyle w:val="PageNumber"/>
      </w:rPr>
    </w:pPr>
    <w:r>
      <w:rPr>
        <w:rStyle w:val="PageNumber"/>
      </w:rPr>
      <w:fldChar w:fldCharType="begin"/>
    </w:r>
    <w:r w:rsidR="00C5556A">
      <w:rPr>
        <w:rStyle w:val="PageNumber"/>
      </w:rPr>
      <w:instrText xml:space="preserve">PAGE  </w:instrText>
    </w:r>
    <w:r>
      <w:rPr>
        <w:rStyle w:val="PageNumber"/>
      </w:rPr>
      <w:fldChar w:fldCharType="end"/>
    </w:r>
  </w:p>
  <w:p w:rsidR="00C5556A" w:rsidRDefault="00C5556A" w:rsidP="00241ED9">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56A" w:rsidRPr="0060540A" w:rsidRDefault="00C5556A" w:rsidP="00B71CB1">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F5CC4" w:rsidRDefault="00537D48" w:rsidP="0051256A">
    <w:pPr>
      <w:pStyle w:val="Header"/>
      <w:jc w:val="center"/>
      <w:rPr>
        <w:noProof/>
        <w:sz w:val="16"/>
        <w:szCs w:val="16"/>
        <w:lang w:eastAsia="de-CH"/>
      </w:rPr>
    </w:pPr>
    <w:r>
      <w:rPr>
        <w:noProof/>
        <w:sz w:val="16"/>
        <w:szCs w:val="16"/>
        <w:lang w:eastAsia="de-CH"/>
      </w:rPr>
      <w:pict>
        <v:line id="_x0000_s2118" style="position:absolute;left:0;text-align:left;z-index:251659264;mso-position-horizontal-relative:page;mso-position-vertical-relative:page" from="17pt,419.6pt" to="38.25pt,419.6pt" o:allowincell="f" o:allowoverlap="f">
          <w10:wrap anchorx="page" anchory="page"/>
          <w10:anchorlock/>
        </v:line>
      </w:pict>
    </w:r>
    <w:r>
      <w:rPr>
        <w:noProof/>
        <w:sz w:val="16"/>
        <w:szCs w:val="16"/>
        <w:lang w:eastAsia="de-CH"/>
      </w:rPr>
      <w:pict>
        <v:line id="_x0000_s2117" style="position:absolute;left:0;text-align:left;z-index:251658240;mso-position-horizontal-relative:page;mso-position-vertical-relative:page" from="17pt,595.35pt" to="34pt,595.35pt" o:allowincell="f" o:allowoverlap="f">
          <w10:wrap anchorx="page" anchory="page"/>
          <w10:anchorlock/>
        </v:line>
      </w:pict>
    </w:r>
    <w:r>
      <w:rPr>
        <w:noProof/>
        <w:sz w:val="16"/>
        <w:szCs w:val="16"/>
        <w:lang w:eastAsia="de-CH"/>
      </w:rPr>
      <w:pict>
        <v:line id="_x0000_s2110" style="position:absolute;left:0;text-align:left;z-index:251657216;mso-position-horizontal-relative:page;mso-position-vertical-relative:page" from="17pt,297.7pt" to="34pt,297.8pt" o:allowincell="f" o:allowoverlap="f">
          <w10:wrap anchorx="page" anchory="page"/>
          <w10:anchorlock/>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468" w:rsidRPr="008B30EC" w:rsidRDefault="00537D48" w:rsidP="00012F60">
    <w:pPr>
      <w:pStyle w:val="Header"/>
      <w:jc w:val="center"/>
      <w:rPr>
        <w:b/>
        <w:sz w:val="28"/>
        <w:szCs w:val="28"/>
      </w:rPr>
    </w:pPr>
    <w:r>
      <w:rPr>
        <w:b/>
        <w:noProof/>
        <w:sz w:val="28"/>
        <w:szCs w:val="28"/>
        <w:lang w:eastAsia="de-CH"/>
      </w:rPr>
      <w:pict>
        <v:line id="_x0000_s2102" style="position:absolute;left:0;text-align:left;z-index:251654144;mso-position-horizontal-relative:page;mso-position-vertical-relative:page" from="17pt,297.7pt" to="34pt,297.8pt" o:allowincell="f" o:allowoverlap="f">
          <w10:wrap anchorx="page" anchory="page"/>
          <w10:anchorlock/>
        </v:line>
      </w:pict>
    </w:r>
    <w:r w:rsidR="00BC4C4C">
      <w:rPr>
        <w:b/>
        <w:noProof/>
        <w:sz w:val="28"/>
        <w:szCs w:val="28"/>
        <w:lang w:eastAsia="de-CH"/>
      </w:rPr>
      <w:t>Maja Musterfrau</w:t>
    </w:r>
  </w:p>
  <w:p w:rsidR="00012F60" w:rsidRPr="008B30EC" w:rsidRDefault="00537D48" w:rsidP="00012F60">
    <w:pPr>
      <w:pStyle w:val="Header"/>
      <w:jc w:val="center"/>
      <w:rPr>
        <w:sz w:val="28"/>
        <w:szCs w:val="28"/>
      </w:rPr>
    </w:pPr>
    <w:r w:rsidRPr="00537D48">
      <w:rPr>
        <w:b/>
        <w:noProof/>
        <w:sz w:val="28"/>
        <w:szCs w:val="28"/>
        <w:lang w:eastAsia="de-CH"/>
      </w:rPr>
      <w:pict>
        <v:line id="_x0000_s2109" style="position:absolute;left:0;text-align:left;z-index:251656192;mso-position-horizontal-relative:page" from="17pt,419.6pt" to="38.25pt,419.6pt" o:allowincell="f" o:allowoverlap="f">
          <w10:wrap anchorx="page"/>
        </v:line>
      </w:pict>
    </w:r>
    <w:r w:rsidRPr="00537D48">
      <w:rPr>
        <w:b/>
        <w:noProof/>
        <w:sz w:val="28"/>
        <w:szCs w:val="28"/>
        <w:lang w:eastAsia="de-CH"/>
      </w:rPr>
      <w:pict>
        <v:line id="_x0000_s2105" style="position:absolute;left:0;text-align:left;z-index:251655168;mso-position-horizontal-relative:page;mso-position-vertical-relative:page" from="17pt,595.35pt" to="34pt,595.4pt" o:allowincell="f" o:allowoverlap="f">
          <w10:wrap anchorx="page" anchory="page"/>
          <w10:anchorlock/>
        </v:line>
      </w:pict>
    </w:r>
    <w:r w:rsidR="00012F60" w:rsidRPr="008B30EC">
      <w:rPr>
        <w:sz w:val="28"/>
        <w:szCs w:val="28"/>
      </w:rPr>
      <w:t>Beispielstrasse 666</w:t>
    </w:r>
  </w:p>
  <w:p w:rsidR="00012F60" w:rsidRPr="008B30EC" w:rsidRDefault="00012F60" w:rsidP="00012F60">
    <w:pPr>
      <w:pStyle w:val="Header"/>
      <w:jc w:val="center"/>
      <w:rPr>
        <w:sz w:val="28"/>
        <w:szCs w:val="28"/>
      </w:rPr>
    </w:pPr>
    <w:r w:rsidRPr="008B30EC">
      <w:rPr>
        <w:sz w:val="28"/>
        <w:szCs w:val="28"/>
      </w:rPr>
      <w:t>6666 Teststadt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grammar="clean"/>
  <w:attachedTemplate r:id="rId1"/>
  <w:stylePaneFormatFilter w:val="0002"/>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C31079"/>
    <w:rsid w:val="00004532"/>
    <w:rsid w:val="00012F60"/>
    <w:rsid w:val="00013213"/>
    <w:rsid w:val="00014359"/>
    <w:rsid w:val="00020788"/>
    <w:rsid w:val="00025C14"/>
    <w:rsid w:val="00040CB3"/>
    <w:rsid w:val="000524C0"/>
    <w:rsid w:val="00075D51"/>
    <w:rsid w:val="000776CA"/>
    <w:rsid w:val="00086918"/>
    <w:rsid w:val="00091D86"/>
    <w:rsid w:val="00095BA5"/>
    <w:rsid w:val="000A33C9"/>
    <w:rsid w:val="000C26CF"/>
    <w:rsid w:val="000C3A18"/>
    <w:rsid w:val="000D05AF"/>
    <w:rsid w:val="000D1E1A"/>
    <w:rsid w:val="000D63CF"/>
    <w:rsid w:val="00100022"/>
    <w:rsid w:val="00107195"/>
    <w:rsid w:val="00125361"/>
    <w:rsid w:val="001334B2"/>
    <w:rsid w:val="00140C91"/>
    <w:rsid w:val="0015194A"/>
    <w:rsid w:val="00152A99"/>
    <w:rsid w:val="00164691"/>
    <w:rsid w:val="00170EF4"/>
    <w:rsid w:val="001776A4"/>
    <w:rsid w:val="00186C2E"/>
    <w:rsid w:val="001877AE"/>
    <w:rsid w:val="001A7F68"/>
    <w:rsid w:val="001B1DEA"/>
    <w:rsid w:val="001B629A"/>
    <w:rsid w:val="001D1400"/>
    <w:rsid w:val="001D501A"/>
    <w:rsid w:val="001E624E"/>
    <w:rsid w:val="001F60A2"/>
    <w:rsid w:val="00207995"/>
    <w:rsid w:val="0022096E"/>
    <w:rsid w:val="00231ABE"/>
    <w:rsid w:val="00241ED9"/>
    <w:rsid w:val="0024497D"/>
    <w:rsid w:val="00254954"/>
    <w:rsid w:val="00254ED0"/>
    <w:rsid w:val="00256D0B"/>
    <w:rsid w:val="002609C7"/>
    <w:rsid w:val="002713BA"/>
    <w:rsid w:val="0027346F"/>
    <w:rsid w:val="00274867"/>
    <w:rsid w:val="00275983"/>
    <w:rsid w:val="00276417"/>
    <w:rsid w:val="0028076B"/>
    <w:rsid w:val="0028252A"/>
    <w:rsid w:val="002F0468"/>
    <w:rsid w:val="00303EE5"/>
    <w:rsid w:val="00305D86"/>
    <w:rsid w:val="00320343"/>
    <w:rsid w:val="00333A12"/>
    <w:rsid w:val="00342831"/>
    <w:rsid w:val="00343B7D"/>
    <w:rsid w:val="00370680"/>
    <w:rsid w:val="003765BA"/>
    <w:rsid w:val="00376EAD"/>
    <w:rsid w:val="00387FE5"/>
    <w:rsid w:val="00396E52"/>
    <w:rsid w:val="003C09E1"/>
    <w:rsid w:val="003C1EE8"/>
    <w:rsid w:val="003E2517"/>
    <w:rsid w:val="003E77CB"/>
    <w:rsid w:val="003F153C"/>
    <w:rsid w:val="003F2034"/>
    <w:rsid w:val="003F2E00"/>
    <w:rsid w:val="004003E1"/>
    <w:rsid w:val="0041222D"/>
    <w:rsid w:val="00417E41"/>
    <w:rsid w:val="00446E7B"/>
    <w:rsid w:val="004577F2"/>
    <w:rsid w:val="004733B1"/>
    <w:rsid w:val="004927F6"/>
    <w:rsid w:val="00495EA2"/>
    <w:rsid w:val="00497AF9"/>
    <w:rsid w:val="004A2D0C"/>
    <w:rsid w:val="004B15D3"/>
    <w:rsid w:val="004B2C97"/>
    <w:rsid w:val="004B7173"/>
    <w:rsid w:val="004F3441"/>
    <w:rsid w:val="004F5D05"/>
    <w:rsid w:val="004F6ED0"/>
    <w:rsid w:val="0050504D"/>
    <w:rsid w:val="00506E6C"/>
    <w:rsid w:val="00510FEC"/>
    <w:rsid w:val="0051256A"/>
    <w:rsid w:val="0052649A"/>
    <w:rsid w:val="00526988"/>
    <w:rsid w:val="00534AE5"/>
    <w:rsid w:val="00537D48"/>
    <w:rsid w:val="00540269"/>
    <w:rsid w:val="005470B5"/>
    <w:rsid w:val="005478B9"/>
    <w:rsid w:val="00552E5F"/>
    <w:rsid w:val="00553907"/>
    <w:rsid w:val="00555E3D"/>
    <w:rsid w:val="005651A7"/>
    <w:rsid w:val="0058536A"/>
    <w:rsid w:val="005864A0"/>
    <w:rsid w:val="00595256"/>
    <w:rsid w:val="00596DDE"/>
    <w:rsid w:val="005A778D"/>
    <w:rsid w:val="005C0044"/>
    <w:rsid w:val="005C36F5"/>
    <w:rsid w:val="005C7B72"/>
    <w:rsid w:val="005D1845"/>
    <w:rsid w:val="005D6620"/>
    <w:rsid w:val="005E0B36"/>
    <w:rsid w:val="005F6E51"/>
    <w:rsid w:val="00600B0C"/>
    <w:rsid w:val="0060540A"/>
    <w:rsid w:val="006058AB"/>
    <w:rsid w:val="0061101C"/>
    <w:rsid w:val="006244CF"/>
    <w:rsid w:val="006519BB"/>
    <w:rsid w:val="006621BA"/>
    <w:rsid w:val="00665289"/>
    <w:rsid w:val="006672F2"/>
    <w:rsid w:val="0067489B"/>
    <w:rsid w:val="0067639B"/>
    <w:rsid w:val="006840C3"/>
    <w:rsid w:val="006973E5"/>
    <w:rsid w:val="006A51AC"/>
    <w:rsid w:val="006B566F"/>
    <w:rsid w:val="006B5B6D"/>
    <w:rsid w:val="006C2E0A"/>
    <w:rsid w:val="006C4A39"/>
    <w:rsid w:val="006D1E9C"/>
    <w:rsid w:val="006F17A0"/>
    <w:rsid w:val="006F1C06"/>
    <w:rsid w:val="0071391E"/>
    <w:rsid w:val="00720F40"/>
    <w:rsid w:val="007210EC"/>
    <w:rsid w:val="00723B23"/>
    <w:rsid w:val="00725708"/>
    <w:rsid w:val="0073376D"/>
    <w:rsid w:val="007339B1"/>
    <w:rsid w:val="00735E44"/>
    <w:rsid w:val="00744757"/>
    <w:rsid w:val="00746522"/>
    <w:rsid w:val="00751049"/>
    <w:rsid w:val="007533B3"/>
    <w:rsid w:val="00773FD2"/>
    <w:rsid w:val="00781539"/>
    <w:rsid w:val="00783744"/>
    <w:rsid w:val="0079129D"/>
    <w:rsid w:val="007A3A48"/>
    <w:rsid w:val="007A6568"/>
    <w:rsid w:val="007A7075"/>
    <w:rsid w:val="007B1B3B"/>
    <w:rsid w:val="007B481D"/>
    <w:rsid w:val="007B5B30"/>
    <w:rsid w:val="007C0588"/>
    <w:rsid w:val="007C0BB9"/>
    <w:rsid w:val="007C3A4D"/>
    <w:rsid w:val="007C7DA1"/>
    <w:rsid w:val="00802998"/>
    <w:rsid w:val="00815711"/>
    <w:rsid w:val="00817939"/>
    <w:rsid w:val="008236CF"/>
    <w:rsid w:val="008565A8"/>
    <w:rsid w:val="00860EAD"/>
    <w:rsid w:val="00864C07"/>
    <w:rsid w:val="00866E82"/>
    <w:rsid w:val="008702FA"/>
    <w:rsid w:val="00873E0F"/>
    <w:rsid w:val="00886D23"/>
    <w:rsid w:val="008927B0"/>
    <w:rsid w:val="00894BFA"/>
    <w:rsid w:val="008A4BE1"/>
    <w:rsid w:val="008A4D9D"/>
    <w:rsid w:val="008B30EC"/>
    <w:rsid w:val="008C3926"/>
    <w:rsid w:val="008D1C31"/>
    <w:rsid w:val="008E6C86"/>
    <w:rsid w:val="008F5CC4"/>
    <w:rsid w:val="00912546"/>
    <w:rsid w:val="009135E4"/>
    <w:rsid w:val="00927CA1"/>
    <w:rsid w:val="00931954"/>
    <w:rsid w:val="00935696"/>
    <w:rsid w:val="009421DF"/>
    <w:rsid w:val="00947320"/>
    <w:rsid w:val="00950068"/>
    <w:rsid w:val="00953FA4"/>
    <w:rsid w:val="00960361"/>
    <w:rsid w:val="00961DE3"/>
    <w:rsid w:val="00976CEE"/>
    <w:rsid w:val="00982B54"/>
    <w:rsid w:val="0098582C"/>
    <w:rsid w:val="00995BC9"/>
    <w:rsid w:val="009A178E"/>
    <w:rsid w:val="009B27B5"/>
    <w:rsid w:val="009B3B99"/>
    <w:rsid w:val="009B6BDE"/>
    <w:rsid w:val="009C3542"/>
    <w:rsid w:val="009E2DE1"/>
    <w:rsid w:val="009F0132"/>
    <w:rsid w:val="009F212C"/>
    <w:rsid w:val="009F3A50"/>
    <w:rsid w:val="00A106D4"/>
    <w:rsid w:val="00A1547F"/>
    <w:rsid w:val="00A2298E"/>
    <w:rsid w:val="00A331A8"/>
    <w:rsid w:val="00A3454C"/>
    <w:rsid w:val="00A417C8"/>
    <w:rsid w:val="00A43A2F"/>
    <w:rsid w:val="00A54A70"/>
    <w:rsid w:val="00A63C78"/>
    <w:rsid w:val="00A6497C"/>
    <w:rsid w:val="00A73B28"/>
    <w:rsid w:val="00A9605F"/>
    <w:rsid w:val="00AA171E"/>
    <w:rsid w:val="00AA60F1"/>
    <w:rsid w:val="00AB23DD"/>
    <w:rsid w:val="00AC15BE"/>
    <w:rsid w:val="00AC6099"/>
    <w:rsid w:val="00AE2629"/>
    <w:rsid w:val="00AE4BD1"/>
    <w:rsid w:val="00AE7279"/>
    <w:rsid w:val="00AF62CB"/>
    <w:rsid w:val="00B01A70"/>
    <w:rsid w:val="00B07E14"/>
    <w:rsid w:val="00B1349E"/>
    <w:rsid w:val="00B2036D"/>
    <w:rsid w:val="00B24716"/>
    <w:rsid w:val="00B27E64"/>
    <w:rsid w:val="00B3343A"/>
    <w:rsid w:val="00B44706"/>
    <w:rsid w:val="00B55F5A"/>
    <w:rsid w:val="00B6623D"/>
    <w:rsid w:val="00B71CB1"/>
    <w:rsid w:val="00B73E40"/>
    <w:rsid w:val="00B813D5"/>
    <w:rsid w:val="00B842F2"/>
    <w:rsid w:val="00B910E1"/>
    <w:rsid w:val="00B963A5"/>
    <w:rsid w:val="00B96C57"/>
    <w:rsid w:val="00BA2BC4"/>
    <w:rsid w:val="00BA3141"/>
    <w:rsid w:val="00BB71E3"/>
    <w:rsid w:val="00BB7F1D"/>
    <w:rsid w:val="00BC0D9B"/>
    <w:rsid w:val="00BC4C4C"/>
    <w:rsid w:val="00BD6FED"/>
    <w:rsid w:val="00BE012A"/>
    <w:rsid w:val="00BE3223"/>
    <w:rsid w:val="00BE5032"/>
    <w:rsid w:val="00BF2E27"/>
    <w:rsid w:val="00BF7EBF"/>
    <w:rsid w:val="00C03BB2"/>
    <w:rsid w:val="00C05A00"/>
    <w:rsid w:val="00C15293"/>
    <w:rsid w:val="00C16265"/>
    <w:rsid w:val="00C17266"/>
    <w:rsid w:val="00C20F20"/>
    <w:rsid w:val="00C25283"/>
    <w:rsid w:val="00C2774F"/>
    <w:rsid w:val="00C31079"/>
    <w:rsid w:val="00C333F9"/>
    <w:rsid w:val="00C5556A"/>
    <w:rsid w:val="00C62DC3"/>
    <w:rsid w:val="00C64711"/>
    <w:rsid w:val="00C71FD1"/>
    <w:rsid w:val="00C8351F"/>
    <w:rsid w:val="00CA2B0D"/>
    <w:rsid w:val="00CB13D8"/>
    <w:rsid w:val="00CB1785"/>
    <w:rsid w:val="00CC49E1"/>
    <w:rsid w:val="00CC6921"/>
    <w:rsid w:val="00CE1E16"/>
    <w:rsid w:val="00CF5765"/>
    <w:rsid w:val="00D045EB"/>
    <w:rsid w:val="00D1445A"/>
    <w:rsid w:val="00D16E83"/>
    <w:rsid w:val="00D2055E"/>
    <w:rsid w:val="00D26ECA"/>
    <w:rsid w:val="00D323BE"/>
    <w:rsid w:val="00D37A73"/>
    <w:rsid w:val="00D44BDF"/>
    <w:rsid w:val="00D72DA4"/>
    <w:rsid w:val="00D777DB"/>
    <w:rsid w:val="00D80F93"/>
    <w:rsid w:val="00DA40D0"/>
    <w:rsid w:val="00DA7C49"/>
    <w:rsid w:val="00DC7781"/>
    <w:rsid w:val="00DD2C87"/>
    <w:rsid w:val="00DE1229"/>
    <w:rsid w:val="00DF22BC"/>
    <w:rsid w:val="00DF5E3F"/>
    <w:rsid w:val="00DF632B"/>
    <w:rsid w:val="00E058C3"/>
    <w:rsid w:val="00E210BF"/>
    <w:rsid w:val="00E90310"/>
    <w:rsid w:val="00E92C84"/>
    <w:rsid w:val="00E9716E"/>
    <w:rsid w:val="00EA59DB"/>
    <w:rsid w:val="00EB0746"/>
    <w:rsid w:val="00EB0F55"/>
    <w:rsid w:val="00EB1CE1"/>
    <w:rsid w:val="00EB23F6"/>
    <w:rsid w:val="00EB3B4B"/>
    <w:rsid w:val="00EB513F"/>
    <w:rsid w:val="00EC6E9F"/>
    <w:rsid w:val="00EE1DA6"/>
    <w:rsid w:val="00EE3746"/>
    <w:rsid w:val="00EE642D"/>
    <w:rsid w:val="00EE7BBB"/>
    <w:rsid w:val="00EF527D"/>
    <w:rsid w:val="00F03744"/>
    <w:rsid w:val="00F53CBA"/>
    <w:rsid w:val="00F5494C"/>
    <w:rsid w:val="00F566AA"/>
    <w:rsid w:val="00F60292"/>
    <w:rsid w:val="00F728DA"/>
    <w:rsid w:val="00F73161"/>
    <w:rsid w:val="00FA57FD"/>
    <w:rsid w:val="00FB1255"/>
    <w:rsid w:val="00FC6B8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07"/>
    <w:rPr>
      <w:rFonts w:ascii="Arial" w:hAnsi="Arial" w:cs="Arial"/>
      <w:sz w:val="18"/>
      <w:szCs w:val="18"/>
      <w:lang w:eastAsia="de-DE"/>
    </w:rPr>
  </w:style>
  <w:style w:type="paragraph" w:styleId="Heading1">
    <w:name w:val="heading 1"/>
    <w:basedOn w:val="Normal"/>
    <w:next w:val="Normal"/>
    <w:qFormat/>
    <w:rsid w:val="00EE7BBB"/>
    <w:pPr>
      <w:keepNext/>
      <w:suppressAutoHyphens/>
      <w:outlineLvl w:val="0"/>
    </w:pPr>
    <w:rPr>
      <w:rFonts w:ascii="Rage Italic" w:hAnsi="Rage Italic"/>
      <w:sz w:val="16"/>
    </w:rPr>
  </w:style>
  <w:style w:type="paragraph" w:styleId="Heading2">
    <w:name w:val="heading 2"/>
    <w:basedOn w:val="Normal"/>
    <w:next w:val="Normal"/>
    <w:qFormat/>
    <w:rsid w:val="00EE7BBB"/>
    <w:pPr>
      <w:keepNext/>
      <w:spacing w:before="240" w:after="60"/>
      <w:outlineLvl w:val="1"/>
    </w:pPr>
    <w:rPr>
      <w:rFonts w:ascii="Rage Italic" w:hAnsi="Rage Italic"/>
      <w:bCs/>
      <w:iCs/>
      <w:sz w:val="16"/>
      <w:szCs w:val="28"/>
    </w:rPr>
  </w:style>
  <w:style w:type="paragraph" w:styleId="Heading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E3746"/>
    <w:pPr>
      <w:tabs>
        <w:tab w:val="center" w:pos="4536"/>
        <w:tab w:val="right" w:pos="9072"/>
      </w:tabs>
    </w:pPr>
  </w:style>
  <w:style w:type="paragraph" w:styleId="Footer">
    <w:name w:val="footer"/>
    <w:aliases w:val="Adresse Amnesty (8P)"/>
    <w:basedOn w:val="Normal"/>
    <w:autoRedefine/>
    <w:rsid w:val="00333A12"/>
    <w:pPr>
      <w:tabs>
        <w:tab w:val="center" w:pos="4536"/>
        <w:tab w:val="right" w:pos="9072"/>
      </w:tabs>
      <w:jc w:val="both"/>
    </w:pPr>
    <w:rPr>
      <w:sz w:val="22"/>
      <w:szCs w:val="22"/>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rPr>
  </w:style>
  <w:style w:type="paragraph" w:customStyle="1" w:styleId="TITELTHEMEN24P">
    <w:name w:val="TITEL/THEMEN (24P)"/>
    <w:basedOn w:val="Normal"/>
    <w:autoRedefine/>
    <w:rsid w:val="00095BA5"/>
    <w:pPr>
      <w:spacing w:after="120"/>
    </w:pPr>
    <w:rPr>
      <w:rFonts w:ascii="Arial Narrow" w:hAnsi="Arial Narrow"/>
      <w:b/>
      <w:caps/>
      <w:w w:val="99"/>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8A4D9D"/>
    <w:rPr>
      <w:b/>
    </w:rPr>
  </w:style>
  <w:style w:type="character" w:styleId="CommentReference">
    <w:name w:val="annotation reference"/>
    <w:semiHidden/>
    <w:rsid w:val="00276417"/>
    <w:rPr>
      <w:sz w:val="16"/>
      <w:szCs w:val="16"/>
    </w:rPr>
  </w:style>
  <w:style w:type="paragraph" w:styleId="CommentText">
    <w:name w:val="annotation text"/>
    <w:basedOn w:val="Normal"/>
    <w:semiHidden/>
    <w:rsid w:val="00276417"/>
    <w:rPr>
      <w:sz w:val="20"/>
      <w:szCs w:val="20"/>
    </w:rPr>
  </w:style>
  <w:style w:type="paragraph" w:styleId="CommentSubject">
    <w:name w:val="annotation subject"/>
    <w:basedOn w:val="CommentText"/>
    <w:next w:val="CommentText"/>
    <w:semiHidden/>
    <w:rsid w:val="00276417"/>
    <w:rPr>
      <w:b/>
      <w:bCs/>
    </w:rPr>
  </w:style>
  <w:style w:type="paragraph" w:styleId="BalloonText">
    <w:name w:val="Balloon Text"/>
    <w:basedOn w:val="Normal"/>
    <w:semiHidden/>
    <w:rsid w:val="00276417"/>
    <w:rPr>
      <w:rFonts w:ascii="Tahoma" w:hAnsi="Tahoma" w:cs="Tahoma"/>
      <w:sz w:val="16"/>
      <w:szCs w:val="16"/>
    </w:rPr>
  </w:style>
  <w:style w:type="paragraph" w:customStyle="1" w:styleId="Seitenwechsel">
    <w:name w:val="Seitenwechsel"/>
    <w:basedOn w:val="Normal"/>
    <w:next w:val="DocumentMap"/>
    <w:rsid w:val="00276417"/>
    <w:pPr>
      <w:spacing w:after="140" w:line="280" w:lineRule="exact"/>
      <w:jc w:val="both"/>
    </w:pPr>
    <w:rPr>
      <w:color w:val="000000"/>
      <w:szCs w:val="24"/>
      <w:lang w:val="fr-FR" w:eastAsia="fr-FR"/>
    </w:rPr>
  </w:style>
  <w:style w:type="character" w:styleId="PageNumber">
    <w:name w:val="page number"/>
    <w:basedOn w:val="DefaultParagraphFont"/>
    <w:rsid w:val="00241ED9"/>
  </w:style>
  <w:style w:type="paragraph" w:styleId="DocumentMap">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E90310"/>
    <w:pPr>
      <w:tabs>
        <w:tab w:val="left" w:pos="6085"/>
      </w:tabs>
    </w:pPr>
    <w:rPr>
      <w:rFonts w:ascii="Arial Narrow" w:hAnsi="Arial Narrow"/>
      <w:sz w:val="16"/>
      <w:szCs w:val="16"/>
    </w:rPr>
  </w:style>
  <w:style w:type="paragraph" w:customStyle="1" w:styleId="Adressen1-3">
    <w:name w:val="Adressen 1-3"/>
    <w:basedOn w:val="AmnestyAdressblock"/>
    <w:autoRedefine/>
    <w:rsid w:val="00E90310"/>
    <w:rPr>
      <w:rFonts w:ascii="Arial" w:hAnsi="Arial"/>
      <w:sz w:val="18"/>
    </w:rPr>
  </w:style>
  <w:style w:type="table" w:styleId="TableGrid">
    <w:name w:val="Table Grid"/>
    <w:basedOn w:val="Table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autoRedefine/>
    <w:rsid w:val="00A9605F"/>
    <w:pPr>
      <w:tabs>
        <w:tab w:val="right" w:pos="7088"/>
      </w:tabs>
    </w:pPr>
    <w:rPr>
      <w:sz w:val="21"/>
      <w:szCs w:val="22"/>
    </w:rPr>
  </w:style>
  <w:style w:type="paragraph" w:styleId="EndnoteText">
    <w:name w:val="endnote text"/>
    <w:basedOn w:val="Normal"/>
    <w:semiHidden/>
    <w:rsid w:val="00912546"/>
    <w:rPr>
      <w:sz w:val="20"/>
      <w:szCs w:val="20"/>
    </w:rPr>
  </w:style>
  <w:style w:type="character" w:styleId="EndnoteReference">
    <w:name w:val="endnote reference"/>
    <w:semiHidden/>
    <w:rsid w:val="00912546"/>
    <w:rPr>
      <w:vertAlign w:val="superscript"/>
    </w:rPr>
  </w:style>
  <w:style w:type="paragraph" w:customStyle="1" w:styleId="BetreffzeileBrief">
    <w:name w:val="Betreffzeile (Brief)"/>
    <w:autoRedefine/>
    <w:rsid w:val="006621BA"/>
    <w:pPr>
      <w:spacing w:line="360" w:lineRule="auto"/>
    </w:pPr>
    <w:rPr>
      <w:rFonts w:ascii="Arial Narrow" w:hAnsi="Arial Narrow" w:cs="Arial"/>
      <w:b/>
      <w:caps/>
      <w:sz w:val="24"/>
      <w:szCs w:val="24"/>
      <w:lang w:eastAsia="de-DE"/>
    </w:rPr>
  </w:style>
  <w:style w:type="paragraph" w:customStyle="1" w:styleId="Formatvorlage1">
    <w:name w:val="Formatvorlage1"/>
    <w:basedOn w:val="AbschnittBriefe"/>
    <w:next w:val="BetreffzeileBrief"/>
    <w:rsid w:val="00A9605F"/>
    <w:pPr>
      <w:spacing w:line="360" w:lineRule="auto"/>
    </w:pPr>
    <w:rPr>
      <w:b/>
    </w:rPr>
  </w:style>
  <w:style w:type="character" w:styleId="Strong">
    <w:name w:val="Strong"/>
    <w:basedOn w:val="DefaultParagraphFont"/>
    <w:uiPriority w:val="22"/>
    <w:qFormat/>
    <w:rsid w:val="00004532"/>
    <w:rPr>
      <w:b/>
      <w:bCs/>
    </w:rPr>
  </w:style>
  <w:style w:type="character" w:styleId="Hyperlink">
    <w:name w:val="Hyperlink"/>
    <w:basedOn w:val="DefaultParagraphFont"/>
    <w:rsid w:val="0027346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1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berne@kln.gov.my"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ashmishu@hotmail.com" TargetMode="External"/><Relationship Id="rId12" Type="http://schemas.openxmlformats.org/officeDocument/2006/relationships/hyperlink" Target="mailto:botschaft.bern@mfa.gov.tr" TargetMode="External"/><Relationship Id="rId17" Type="http://schemas.openxmlformats.org/officeDocument/2006/relationships/hyperlink" Target="mailto:ambassade@ambhondura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oscarfernando@protonmail.ch"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tccb.gov.t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prelacionespublicas@gmail.com" TargetMode="External"/><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NEU_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NEU_BgdV_TEMPLATE_D</Template>
  <TotalTime>0</TotalTime>
  <Pages>6</Pages>
  <Words>1529</Words>
  <Characters>9639</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cornelia</cp:lastModifiedBy>
  <cp:revision>25</cp:revision>
  <cp:lastPrinted>2010-07-27T09:03:00Z</cp:lastPrinted>
  <dcterms:created xsi:type="dcterms:W3CDTF">2019-03-29T09:55:00Z</dcterms:created>
  <dcterms:modified xsi:type="dcterms:W3CDTF">2019-04-02T11:49:00Z</dcterms:modified>
</cp:coreProperties>
</file>