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Look w:val="01E0" w:firstRow="1" w:lastRow="1" w:firstColumn="1" w:lastColumn="1" w:noHBand="0" w:noVBand="0"/>
      </w:tblPr>
      <w:tblGrid>
        <w:gridCol w:w="5103"/>
        <w:gridCol w:w="5140"/>
      </w:tblGrid>
      <w:tr w:rsidR="000D53B7" w:rsidRPr="0074762D" w14:paraId="7FAA1BCA" w14:textId="77777777" w:rsidTr="00233068">
        <w:trPr>
          <w:cantSplit/>
          <w:trHeight w:val="397"/>
        </w:trPr>
        <w:tc>
          <w:tcPr>
            <w:tcW w:w="2491" w:type="pct"/>
            <w:hideMark/>
          </w:tcPr>
          <w:p w14:paraId="77AD270B" w14:textId="10321FF0" w:rsidR="000D53B7" w:rsidRPr="0074762D" w:rsidRDefault="000D53B7" w:rsidP="001843F2">
            <w:pPr>
              <w:pStyle w:val="BgdV12P"/>
            </w:pPr>
            <w:r w:rsidRPr="0074762D">
              <w:t xml:space="preserve">Briefe gegen das Vergessen - </w:t>
            </w:r>
            <w:r w:rsidR="00300ACF" w:rsidRPr="0074762D">
              <w:t>August</w:t>
            </w:r>
            <w:r w:rsidRPr="0074762D">
              <w:t xml:space="preserve"> 202</w:t>
            </w:r>
            <w:r w:rsidR="00300ACF" w:rsidRPr="0074762D">
              <w:t>4</w:t>
            </w:r>
          </w:p>
        </w:tc>
        <w:tc>
          <w:tcPr>
            <w:tcW w:w="2509" w:type="pct"/>
          </w:tcPr>
          <w:p w14:paraId="48BFC309" w14:textId="4DEA710A" w:rsidR="000D53B7" w:rsidRPr="0074762D" w:rsidRDefault="000D53B7" w:rsidP="001843F2">
            <w:pPr>
              <w:pStyle w:val="MonatJahr12P"/>
              <w:jc w:val="right"/>
            </w:pPr>
            <w:r w:rsidRPr="0074762D">
              <w:t xml:space="preserve">2 Briefaktionen: </w:t>
            </w:r>
            <w:r w:rsidR="00300ACF" w:rsidRPr="0074762D">
              <w:rPr>
                <w:b/>
                <w:bCs/>
                <w:u w:val="single"/>
              </w:rPr>
              <w:t>Sambia</w:t>
            </w:r>
            <w:r w:rsidR="00F87DDB" w:rsidRPr="0074762D">
              <w:t>,</w:t>
            </w:r>
            <w:r w:rsidRPr="0074762D">
              <w:t xml:space="preserve"> </w:t>
            </w:r>
            <w:r w:rsidR="00300ACF" w:rsidRPr="0074762D">
              <w:t>China</w:t>
            </w:r>
            <w:r w:rsidR="00233068" w:rsidRPr="0074762D">
              <w:t xml:space="preserve"> (Hongkong)</w:t>
            </w:r>
          </w:p>
        </w:tc>
      </w:tr>
    </w:tbl>
    <w:p w14:paraId="3BF90753" w14:textId="77777777" w:rsidR="00611F0E" w:rsidRPr="0074762D" w:rsidRDefault="00611F0E"/>
    <w:p w14:paraId="5B9AC734" w14:textId="77777777" w:rsidR="00BA6D02" w:rsidRPr="0074762D" w:rsidRDefault="00BA6D02"/>
    <w:tbl>
      <w:tblPr>
        <w:tblW w:w="4963" w:type="pct"/>
        <w:tblLook w:val="01E0" w:firstRow="1" w:lastRow="1" w:firstColumn="1" w:lastColumn="1" w:noHBand="0" w:noVBand="0"/>
      </w:tblPr>
      <w:tblGrid>
        <w:gridCol w:w="10243"/>
      </w:tblGrid>
      <w:tr w:rsidR="00BA6D02" w:rsidRPr="0074762D" w14:paraId="2E8B326C" w14:textId="77777777" w:rsidTr="00BA6D02">
        <w:trPr>
          <w:trHeight w:val="80"/>
        </w:trPr>
        <w:tc>
          <w:tcPr>
            <w:tcW w:w="5000" w:type="pct"/>
            <w:vAlign w:val="bottom"/>
            <w:hideMark/>
          </w:tcPr>
          <w:p w14:paraId="5BD8FDBD" w14:textId="2FD1FC3D" w:rsidR="00BA6D02" w:rsidRPr="0074762D" w:rsidRDefault="00300ACF" w:rsidP="009178F0">
            <w:pPr>
              <w:pStyle w:val="TITELTHEMEN24P"/>
              <w:spacing w:after="80"/>
              <w:rPr>
                <w:sz w:val="28"/>
                <w:szCs w:val="28"/>
                <w:lang w:val="de-CH"/>
              </w:rPr>
            </w:pPr>
            <w:r w:rsidRPr="0074762D">
              <w:rPr>
                <w:sz w:val="28"/>
                <w:szCs w:val="28"/>
                <w:lang w:val="de-CH"/>
              </w:rPr>
              <w:t>Sambia</w:t>
            </w:r>
            <w:r w:rsidR="00BA6D02" w:rsidRPr="0074762D">
              <w:rPr>
                <w:sz w:val="28"/>
                <w:szCs w:val="28"/>
                <w:lang w:val="de-CH"/>
              </w:rPr>
              <w:t>:</w:t>
            </w:r>
            <w:r w:rsidR="00BA6D02" w:rsidRPr="0074762D">
              <w:rPr>
                <w:b w:val="0"/>
                <w:bCs/>
                <w:sz w:val="28"/>
                <w:szCs w:val="28"/>
                <w:lang w:val="de-CH"/>
              </w:rPr>
              <w:t xml:space="preserve"> Briefaktion für </w:t>
            </w:r>
            <w:r w:rsidRPr="0074762D">
              <w:rPr>
                <w:sz w:val="28"/>
                <w:szCs w:val="28"/>
                <w:lang w:val="de-CH"/>
              </w:rPr>
              <w:t>Dr Suwilanji Situmbeko</w:t>
            </w:r>
          </w:p>
        </w:tc>
      </w:tr>
      <w:tr w:rsidR="00774FE7" w:rsidRPr="0074762D" w14:paraId="6093982B" w14:textId="77777777" w:rsidTr="00774FE7">
        <w:trPr>
          <w:trHeight w:val="583"/>
        </w:trPr>
        <w:tc>
          <w:tcPr>
            <w:tcW w:w="5000" w:type="pct"/>
            <w:vAlign w:val="bottom"/>
            <w:hideMark/>
          </w:tcPr>
          <w:p w14:paraId="2D1A2F41" w14:textId="5E3A2472" w:rsidR="00774FE7" w:rsidRPr="0074762D" w:rsidRDefault="00CA6DAD">
            <w:pPr>
              <w:pStyle w:val="TITELTHEMEN24P"/>
            </w:pPr>
            <w:r w:rsidRPr="0074762D">
              <w:t>Zu 15 Jahren Haft verurteilt wegen «gleichgeschlechtlicher Handlung»</w:t>
            </w:r>
          </w:p>
        </w:tc>
      </w:tr>
    </w:tbl>
    <w:p w14:paraId="040C18A2" w14:textId="77777777" w:rsidR="00430DF5" w:rsidRPr="0074762D" w:rsidRDefault="00430DF5" w:rsidP="00774FE7"/>
    <w:p w14:paraId="645C3F5B" w14:textId="77777777" w:rsidR="00A95A24" w:rsidRPr="0074762D" w:rsidRDefault="00A95A24" w:rsidP="00774FE7"/>
    <w:tbl>
      <w:tblPr>
        <w:tblW w:w="4950" w:type="pct"/>
        <w:tblLook w:val="01E0" w:firstRow="1" w:lastRow="1" w:firstColumn="1" w:lastColumn="1" w:noHBand="0" w:noVBand="0"/>
      </w:tblPr>
      <w:tblGrid>
        <w:gridCol w:w="10319"/>
      </w:tblGrid>
      <w:tr w:rsidR="00774FE7" w:rsidRPr="0074762D" w14:paraId="79A9DD5D" w14:textId="77777777" w:rsidTr="00774FE7">
        <w:trPr>
          <w:cantSplit/>
        </w:trPr>
        <w:tc>
          <w:tcPr>
            <w:tcW w:w="5000" w:type="pct"/>
            <w:noWrap/>
            <w:hideMark/>
          </w:tcPr>
          <w:p w14:paraId="5F19BE64" w14:textId="21ED6CB5" w:rsidR="00774FE7" w:rsidRPr="0074762D" w:rsidRDefault="00505B55" w:rsidP="00314EAD">
            <w:pPr>
              <w:pStyle w:val="Fallbeschrieb"/>
              <w:spacing w:after="120"/>
              <w:rPr>
                <w:b/>
                <w:bCs/>
              </w:rPr>
            </w:pPr>
            <w:r w:rsidRPr="0074762D">
              <w:rPr>
                <w:b/>
                <w:bCs/>
              </w:rPr>
              <w:t xml:space="preserve">Suwilanji Situmbeko (alias Stukie) </w:t>
            </w:r>
            <w:r w:rsidR="009325FA" w:rsidRPr="0074762D">
              <w:rPr>
                <w:b/>
                <w:bCs/>
              </w:rPr>
              <w:t>wu</w:t>
            </w:r>
            <w:r w:rsidR="00ED471F" w:rsidRPr="0074762D">
              <w:rPr>
                <w:b/>
                <w:bCs/>
              </w:rPr>
              <w:t>r</w:t>
            </w:r>
            <w:r w:rsidR="009325FA" w:rsidRPr="0074762D">
              <w:rPr>
                <w:b/>
                <w:bCs/>
              </w:rPr>
              <w:t xml:space="preserve">de </w:t>
            </w:r>
            <w:r w:rsidRPr="0074762D">
              <w:rPr>
                <w:b/>
                <w:bCs/>
              </w:rPr>
              <w:t xml:space="preserve">wegen «gleichgeschlechtlicher Handlung» für schuldig befunden und </w:t>
            </w:r>
            <w:r w:rsidR="009325FA" w:rsidRPr="0074762D">
              <w:rPr>
                <w:b/>
                <w:bCs/>
              </w:rPr>
              <w:t xml:space="preserve">im Dezember 2022 </w:t>
            </w:r>
            <w:r w:rsidRPr="0074762D">
              <w:rPr>
                <w:b/>
                <w:bCs/>
              </w:rPr>
              <w:t>zu 15 Jahren Gefängnis mit Zwangsarbeit verurteilt.</w:t>
            </w:r>
          </w:p>
        </w:tc>
      </w:tr>
      <w:tr w:rsidR="00314EAD" w:rsidRPr="0074762D" w14:paraId="4339C809" w14:textId="77777777" w:rsidTr="00774FE7">
        <w:trPr>
          <w:cantSplit/>
        </w:trPr>
        <w:tc>
          <w:tcPr>
            <w:tcW w:w="5000" w:type="pct"/>
            <w:noWrap/>
          </w:tcPr>
          <w:p w14:paraId="79B683DF" w14:textId="7E6BE3CA" w:rsidR="00E815EB" w:rsidRPr="0074762D" w:rsidRDefault="00E815EB" w:rsidP="00E815EB">
            <w:pPr>
              <w:pStyle w:val="Fallbeschrieb"/>
              <w:spacing w:after="80"/>
            </w:pPr>
            <w:r w:rsidRPr="0074762D">
              <w:t xml:space="preserve">Am 22. September 2021 wurde Dr. Suwilanji Situmbeko von einem Mann dabei beobachtet, wie er einvernehmlichen Sex mit einem anderen Mann hatte. Der Zeuge nahm dies zum Anlass, Suwilanji Situmbeko zu erpressen. Als dieser sich weigerte, zu bezahlen, zeigte ihn der Mann an. Suwilanji Situmbeko wurde wegen </w:t>
            </w:r>
            <w:r w:rsidR="00A56857" w:rsidRPr="0074762D">
              <w:t>«</w:t>
            </w:r>
            <w:r w:rsidRPr="0074762D">
              <w:t>unnatürlichen Vergehens</w:t>
            </w:r>
            <w:r w:rsidR="00A56857" w:rsidRPr="0074762D">
              <w:t>»</w:t>
            </w:r>
            <w:r w:rsidRPr="0074762D">
              <w:t xml:space="preserve"> (Paragraf 155 des sambischen Strafgesetzbuchs) und </w:t>
            </w:r>
            <w:r w:rsidR="00A56857" w:rsidRPr="0074762D">
              <w:t>«</w:t>
            </w:r>
            <w:r w:rsidRPr="0074762D">
              <w:t>grober Sittenwidrigkeit</w:t>
            </w:r>
            <w:r w:rsidR="00A56857" w:rsidRPr="0074762D">
              <w:t>»</w:t>
            </w:r>
            <w:r w:rsidRPr="0074762D">
              <w:t xml:space="preserve"> (Paragraf 158) angeklagt. Später wurde die Anklage in </w:t>
            </w:r>
            <w:r w:rsidR="00A56857" w:rsidRPr="0074762D">
              <w:t>«</w:t>
            </w:r>
            <w:r w:rsidRPr="0074762D">
              <w:t>gleichgeschlechtliche Handlung</w:t>
            </w:r>
            <w:r w:rsidR="00A56857" w:rsidRPr="0074762D">
              <w:t>»</w:t>
            </w:r>
            <w:r w:rsidRPr="0074762D">
              <w:t xml:space="preserve"> geändert.</w:t>
            </w:r>
          </w:p>
          <w:p w14:paraId="69EDED88" w14:textId="2974D15E" w:rsidR="00E815EB" w:rsidRPr="0074762D" w:rsidRDefault="00E815EB" w:rsidP="00E815EB">
            <w:pPr>
              <w:pStyle w:val="Fallbeschrieb"/>
              <w:spacing w:after="80"/>
            </w:pPr>
            <w:r w:rsidRPr="0074762D">
              <w:t xml:space="preserve">Der Mann, der ihn angezeigt hatte, verschwand und nahm nie an den Gerichtsverhandlungen teil. Im Mai 2022 wurde Suwilanji Situmbeko wegen </w:t>
            </w:r>
            <w:r w:rsidR="00A56857" w:rsidRPr="0074762D">
              <w:t>«</w:t>
            </w:r>
            <w:r w:rsidRPr="0074762D">
              <w:t>gleichgeschlechtlicher Handlung</w:t>
            </w:r>
            <w:r w:rsidR="00A56857" w:rsidRPr="0074762D">
              <w:t>»</w:t>
            </w:r>
            <w:r w:rsidRPr="0074762D">
              <w:t xml:space="preserve"> für schuldig befunden und am 6. Dezember 2022 zu 15 Jahren Gefängnis mit Zwangsarbeit verurteilt.</w:t>
            </w:r>
          </w:p>
          <w:p w14:paraId="1678B344" w14:textId="77777777" w:rsidR="00CA6DAD" w:rsidRPr="0074762D" w:rsidRDefault="00E815EB" w:rsidP="00E815EB">
            <w:pPr>
              <w:pStyle w:val="Fallbeschrieb"/>
              <w:spacing w:after="80"/>
            </w:pPr>
            <w:r w:rsidRPr="0074762D">
              <w:t>In Sambia werden LGBTI</w:t>
            </w:r>
            <w:r w:rsidR="001C0D27" w:rsidRPr="0074762D">
              <w:t>*</w:t>
            </w:r>
            <w:r w:rsidRPr="0074762D">
              <w:t xml:space="preserve"> zunehmend angefeindet. Religiöse Führungspersönlichkeiten und Politiker*innen haben sich gegen LGBTI</w:t>
            </w:r>
            <w:r w:rsidR="001C0D27" w:rsidRPr="0074762D">
              <w:t>*</w:t>
            </w:r>
            <w:r w:rsidRPr="0074762D">
              <w:t xml:space="preserve"> positioniert und damit deren Situation noch verschlimmert. </w:t>
            </w:r>
          </w:p>
          <w:p w14:paraId="071F4AF0" w14:textId="3CE76723" w:rsidR="00505B55" w:rsidRPr="0074762D" w:rsidRDefault="00E815EB" w:rsidP="00E815EB">
            <w:pPr>
              <w:pStyle w:val="Fallbeschrieb"/>
              <w:spacing w:after="80"/>
            </w:pPr>
            <w:r w:rsidRPr="0074762D">
              <w:t>Im Juli 2024 wandten sich Isaac Mwanza und die Zambian Civil Liberties Union (ZCLU) mit einer Petition an das Verfassungsgericht, um Paragraf 155</w:t>
            </w:r>
            <w:r w:rsidR="00ED471F" w:rsidRPr="0074762D">
              <w:t xml:space="preserve"> </w:t>
            </w:r>
            <w:r w:rsidRPr="0074762D">
              <w:t>(a)(c) des sambischen Strafgesetzbuchs für verfassungswidrig erklären zu lassen. Sie machten geltend, dass das Gesetz vage und diskriminierend sei und gegen die Verfassungsgrundsätze der Rechtssicherheit, der Nichtdiskriminierung und der Menschenwürde versto</w:t>
            </w:r>
            <w:r w:rsidR="00A95A24" w:rsidRPr="0074762D">
              <w:t>ss</w:t>
            </w:r>
            <w:r w:rsidRPr="0074762D">
              <w:t xml:space="preserve">e. Ihrer Ansicht nach diskriminiert das Gesetz aufgrund der sexuellen Orientierung und der Geschlechtsidentität, greift in die Privatsphäre ein und setzt Personen durch forensische Zwangsuntersuchungen einer unmenschlichen und erniedrigenden Behandlung aus. </w:t>
            </w:r>
          </w:p>
          <w:p w14:paraId="049E2D3A" w14:textId="5C553497" w:rsidR="00314EAD" w:rsidRPr="0074762D" w:rsidRDefault="00E815EB" w:rsidP="00E815EB">
            <w:pPr>
              <w:pStyle w:val="Fallbeschrieb"/>
              <w:spacing w:after="80"/>
            </w:pPr>
            <w:r w:rsidRPr="0074762D">
              <w:t>Diese und andere Kampagnen für LGBTI</w:t>
            </w:r>
            <w:r w:rsidR="001C0D27" w:rsidRPr="0074762D">
              <w:t>*</w:t>
            </w:r>
            <w:r w:rsidRPr="0074762D">
              <w:t>-Rechte könnten Suwilanji Situmbekos Berufungsverfahren beeinflussen und möglicherweise den Weg für die Entkriminalisierung einvernehmlicher gleichgeschlechtlicher Handlungen zwischen Erwachsenen in Sambia ebnen.</w:t>
            </w:r>
          </w:p>
        </w:tc>
      </w:tr>
    </w:tbl>
    <w:p w14:paraId="1ABBE36E" w14:textId="77777777" w:rsidR="00774FE7" w:rsidRPr="0074762D" w:rsidRDefault="00774FE7" w:rsidP="00774FE7">
      <w:pPr>
        <w:tabs>
          <w:tab w:val="left" w:pos="6085"/>
        </w:tabs>
      </w:pPr>
    </w:p>
    <w:p w14:paraId="3510A47D" w14:textId="77777777" w:rsidR="00774FE7" w:rsidRPr="0074762D" w:rsidRDefault="00774FE7" w:rsidP="00774FE7">
      <w:pPr>
        <w:tabs>
          <w:tab w:val="left" w:pos="6085"/>
        </w:tabs>
      </w:pPr>
    </w:p>
    <w:tbl>
      <w:tblPr>
        <w:tblW w:w="4963" w:type="pct"/>
        <w:tblLook w:val="01E0" w:firstRow="1" w:lastRow="1" w:firstColumn="1" w:lastColumn="1" w:noHBand="0" w:noVBand="0"/>
      </w:tblPr>
      <w:tblGrid>
        <w:gridCol w:w="10243"/>
      </w:tblGrid>
      <w:tr w:rsidR="00E51B41" w:rsidRPr="0074762D" w14:paraId="753129A7" w14:textId="77777777" w:rsidTr="00032B47">
        <w:tc>
          <w:tcPr>
            <w:tcW w:w="5000" w:type="pct"/>
            <w:hideMark/>
          </w:tcPr>
          <w:p w14:paraId="5A832BB8" w14:textId="15C29B6F" w:rsidR="00E51B41" w:rsidRPr="0074762D" w:rsidRDefault="00E51B41" w:rsidP="00032B47">
            <w:pPr>
              <w:pStyle w:val="BriefvorschlagundForderungen"/>
              <w:rPr>
                <w:rFonts w:ascii="Arial Narrow" w:hAnsi="Arial Narrow"/>
                <w:sz w:val="22"/>
                <w:szCs w:val="20"/>
                <w:lang w:val="de-CH"/>
              </w:rPr>
            </w:pPr>
            <w:r w:rsidRPr="0074762D">
              <w:rPr>
                <w:rFonts w:ascii="Arial Narrow" w:hAnsi="Arial Narrow"/>
                <w:caps w:val="0"/>
                <w:sz w:val="24"/>
                <w:szCs w:val="22"/>
                <w:lang w:val="de-CH"/>
              </w:rPr>
              <w:t xml:space="preserve">Setzen Sie sich für die Rechte von </w:t>
            </w:r>
            <w:r w:rsidR="00A70741" w:rsidRPr="0074762D">
              <w:rPr>
                <w:rFonts w:ascii="Arial Narrow" w:hAnsi="Arial Narrow"/>
                <w:caps w:val="0"/>
                <w:sz w:val="24"/>
                <w:szCs w:val="22"/>
                <w:lang w:val="de-CH"/>
              </w:rPr>
              <w:t xml:space="preserve">Dr Suwilanji Situmbeko </w:t>
            </w:r>
            <w:r w:rsidRPr="0074762D">
              <w:rPr>
                <w:rFonts w:ascii="Arial Narrow" w:hAnsi="Arial Narrow"/>
                <w:caps w:val="0"/>
                <w:sz w:val="24"/>
                <w:szCs w:val="22"/>
                <w:lang w:val="de-CH"/>
              </w:rPr>
              <w:t xml:space="preserve">ein </w:t>
            </w:r>
            <w:r w:rsidR="00ED471F" w:rsidRPr="0074762D">
              <w:rPr>
                <w:rFonts w:ascii="Arial Narrow" w:hAnsi="Arial Narrow"/>
                <w:caps w:val="0"/>
                <w:sz w:val="24"/>
                <w:szCs w:val="22"/>
                <w:lang w:val="de-CH"/>
              </w:rPr>
              <w:t>-</w:t>
            </w:r>
            <w:r w:rsidRPr="0074762D">
              <w:rPr>
                <w:rFonts w:ascii="Arial Narrow" w:hAnsi="Arial Narrow"/>
                <w:caps w:val="0"/>
                <w:sz w:val="24"/>
                <w:szCs w:val="22"/>
                <w:lang w:val="de-CH"/>
              </w:rPr>
              <w:t xml:space="preserve"> Unsere Aktionsvorschläge:</w:t>
            </w:r>
          </w:p>
        </w:tc>
      </w:tr>
    </w:tbl>
    <w:p w14:paraId="7A17D683" w14:textId="77777777" w:rsidR="00E51B41" w:rsidRPr="0074762D" w:rsidRDefault="00E51B41" w:rsidP="00E51B41">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E51B41" w:rsidRPr="0074762D" w14:paraId="765278E4" w14:textId="77777777" w:rsidTr="00032B47">
        <w:tc>
          <w:tcPr>
            <w:tcW w:w="139" w:type="pct"/>
            <w:tcBorders>
              <w:left w:val="single" w:sz="4" w:space="0" w:color="auto"/>
            </w:tcBorders>
          </w:tcPr>
          <w:p w14:paraId="7F8D60B0" w14:textId="77777777" w:rsidR="00E51B41" w:rsidRPr="0074762D" w:rsidRDefault="00E51B41" w:rsidP="00032B47">
            <w:pPr>
              <w:pStyle w:val="BitteschreibenSie"/>
            </w:pPr>
            <w:r w:rsidRPr="0074762D">
              <w:rPr>
                <w:b/>
                <w:bCs/>
                <w:sz w:val="22"/>
                <w:szCs w:val="22"/>
              </w:rPr>
              <w:t>■</w:t>
            </w:r>
          </w:p>
        </w:tc>
        <w:tc>
          <w:tcPr>
            <w:tcW w:w="4861" w:type="pct"/>
            <w:gridSpan w:val="2"/>
          </w:tcPr>
          <w:p w14:paraId="6DC33EF0" w14:textId="5299B94D" w:rsidR="00E51B41" w:rsidRPr="0074762D" w:rsidRDefault="00E51B41" w:rsidP="00032B47">
            <w:pPr>
              <w:pStyle w:val="BitteschreibenSie"/>
              <w:spacing w:before="40"/>
              <w:ind w:left="-28"/>
              <w:rPr>
                <w:szCs w:val="16"/>
              </w:rPr>
            </w:pPr>
            <w:r w:rsidRPr="0074762D">
              <w:rPr>
                <w:b/>
                <w:bCs/>
                <w:szCs w:val="16"/>
                <w:lang w:val="de-CH"/>
              </w:rPr>
              <w:t>Bitte schreiben Sie einen höflich formulierten Brief</w:t>
            </w:r>
            <w:r w:rsidRPr="0074762D">
              <w:rPr>
                <w:szCs w:val="16"/>
                <w:lang w:val="de-CH"/>
              </w:rPr>
              <w:t xml:space="preserve"> </w:t>
            </w:r>
            <w:r w:rsidR="00E815EB" w:rsidRPr="0074762D">
              <w:rPr>
                <w:szCs w:val="16"/>
                <w:lang w:val="de-CH"/>
              </w:rPr>
              <w:t xml:space="preserve">in Deutsch oder Französisch </w:t>
            </w:r>
            <w:r w:rsidRPr="0074762D">
              <w:rPr>
                <w:b/>
                <w:bCs/>
                <w:szCs w:val="16"/>
                <w:lang w:val="de-CH"/>
              </w:rPr>
              <w:t xml:space="preserve">an </w:t>
            </w:r>
            <w:r w:rsidR="00E815EB" w:rsidRPr="0074762D">
              <w:rPr>
                <w:b/>
                <w:bCs/>
              </w:rPr>
              <w:t xml:space="preserve">die </w:t>
            </w:r>
            <w:r w:rsidR="001C0D27" w:rsidRPr="0074762D">
              <w:rPr>
                <w:b/>
                <w:bCs/>
              </w:rPr>
              <w:t>S</w:t>
            </w:r>
            <w:r w:rsidR="00E815EB" w:rsidRPr="0074762D">
              <w:rPr>
                <w:b/>
                <w:bCs/>
              </w:rPr>
              <w:t>chweizerische Botschaft</w:t>
            </w:r>
            <w:r w:rsidR="00894985" w:rsidRPr="0074762D">
              <w:rPr>
                <w:b/>
                <w:bCs/>
              </w:rPr>
              <w:t xml:space="preserve"> </w:t>
            </w:r>
            <w:r w:rsidR="00E815EB" w:rsidRPr="0074762D">
              <w:rPr>
                <w:b/>
                <w:bCs/>
              </w:rPr>
              <w:t xml:space="preserve">in </w:t>
            </w:r>
            <w:r w:rsidR="00894985" w:rsidRPr="0074762D">
              <w:rPr>
                <w:b/>
                <w:bCs/>
              </w:rPr>
              <w:t>Simbabwe</w:t>
            </w:r>
            <w:r w:rsidR="00894985" w:rsidRPr="0074762D">
              <w:t xml:space="preserve"> (</w:t>
            </w:r>
            <w:r w:rsidR="00310540" w:rsidRPr="0074762D">
              <w:t xml:space="preserve">= </w:t>
            </w:r>
            <w:r w:rsidR="00894985" w:rsidRPr="0074762D">
              <w:t xml:space="preserve">u.a. auch zuständig </w:t>
            </w:r>
            <w:r w:rsidR="00ED471F" w:rsidRPr="0074762D">
              <w:t xml:space="preserve">für </w:t>
            </w:r>
            <w:r w:rsidR="00894985" w:rsidRPr="0074762D">
              <w:t>die diplomatischen Angelegenheiten mit Sambia)</w:t>
            </w:r>
            <w:r w:rsidR="00E815EB" w:rsidRPr="0074762D">
              <w:t xml:space="preserve"> und bitten Sie sie, sich bei der sambischen Regierung für Dr. Suwilanji Situmbeko einzusetzen, um zu erwirken, dass der Schuldspruch gegen ihn aufgehoben wird und die sambischen Behörden ihn aus der Haft entlassen.</w:t>
            </w:r>
          </w:p>
        </w:tc>
      </w:tr>
      <w:tr w:rsidR="00E51B41" w:rsidRPr="0074762D" w14:paraId="1D0D94B4" w14:textId="77777777" w:rsidTr="00032B47">
        <w:tc>
          <w:tcPr>
            <w:tcW w:w="139" w:type="pct"/>
            <w:tcBorders>
              <w:left w:val="single" w:sz="4" w:space="0" w:color="auto"/>
            </w:tcBorders>
          </w:tcPr>
          <w:p w14:paraId="6534CE48" w14:textId="77777777" w:rsidR="00E51B41" w:rsidRPr="0074762D" w:rsidRDefault="00E51B41" w:rsidP="00032B47">
            <w:pPr>
              <w:pStyle w:val="BitteschreibenSie"/>
            </w:pPr>
          </w:p>
        </w:tc>
        <w:tc>
          <w:tcPr>
            <w:tcW w:w="4861" w:type="pct"/>
            <w:gridSpan w:val="2"/>
          </w:tcPr>
          <w:p w14:paraId="35DA9186" w14:textId="7116D999" w:rsidR="00E51B41" w:rsidRPr="0074762D" w:rsidRDefault="00E51B41" w:rsidP="00032B47">
            <w:pPr>
              <w:pStyle w:val="BitteschreibenSie"/>
              <w:spacing w:before="160" w:after="80"/>
              <w:ind w:left="-28"/>
              <w:rPr>
                <w:szCs w:val="16"/>
              </w:rPr>
            </w:pPr>
            <w:r w:rsidRPr="0074762D">
              <w:rPr>
                <w:bCs/>
                <w:szCs w:val="16"/>
              </w:rPr>
              <w:sym w:font="Wingdings" w:char="F0E0"/>
            </w:r>
            <w:r w:rsidRPr="0074762D">
              <w:rPr>
                <w:bCs/>
                <w:szCs w:val="16"/>
              </w:rPr>
              <w:t xml:space="preserve"> </w:t>
            </w:r>
            <w:r w:rsidRPr="0074762D">
              <w:rPr>
                <w:b/>
                <w:szCs w:val="16"/>
              </w:rPr>
              <w:t>Anrede</w:t>
            </w:r>
            <w:r w:rsidRPr="0074762D">
              <w:rPr>
                <w:szCs w:val="16"/>
              </w:rPr>
              <w:t xml:space="preserve">: </w:t>
            </w:r>
            <w:r w:rsidR="00EB4A3B" w:rsidRPr="0074762D">
              <w:rPr>
                <w:szCs w:val="16"/>
              </w:rPr>
              <w:t>Sehr geehrter Herr Botschafter Réy</w:t>
            </w:r>
          </w:p>
        </w:tc>
      </w:tr>
      <w:tr w:rsidR="0074762D" w:rsidRPr="0074762D" w14:paraId="183BFA2E" w14:textId="77777777" w:rsidTr="00032B47">
        <w:tc>
          <w:tcPr>
            <w:tcW w:w="139" w:type="pct"/>
            <w:tcBorders>
              <w:left w:val="single" w:sz="4" w:space="0" w:color="auto"/>
            </w:tcBorders>
          </w:tcPr>
          <w:p w14:paraId="21F63AB4" w14:textId="77777777" w:rsidR="00E51B41" w:rsidRPr="0074762D" w:rsidRDefault="00E51B41" w:rsidP="00032B47">
            <w:pPr>
              <w:pStyle w:val="BitteschreibenSie"/>
            </w:pPr>
          </w:p>
        </w:tc>
        <w:tc>
          <w:tcPr>
            <w:tcW w:w="4861" w:type="pct"/>
            <w:gridSpan w:val="2"/>
          </w:tcPr>
          <w:p w14:paraId="7E36D2A5" w14:textId="132F12D4" w:rsidR="00E51B41" w:rsidRPr="0074762D" w:rsidRDefault="00E51B41" w:rsidP="00032B47">
            <w:pPr>
              <w:pStyle w:val="BitteschreibenSie"/>
              <w:ind w:left="-28"/>
              <w:rPr>
                <w:szCs w:val="16"/>
              </w:rPr>
            </w:pPr>
            <w:r w:rsidRPr="0074762D">
              <w:rPr>
                <w:bCs/>
                <w:szCs w:val="16"/>
              </w:rPr>
              <w:sym w:font="Wingdings" w:char="00E0"/>
            </w:r>
            <w:r w:rsidRPr="0074762D">
              <w:rPr>
                <w:szCs w:val="16"/>
                <w:lang w:val="de-CH"/>
              </w:rPr>
              <w:t xml:space="preserve"> Einen fertigen </w:t>
            </w:r>
            <w:r w:rsidRPr="0074762D">
              <w:rPr>
                <w:b/>
                <w:szCs w:val="16"/>
                <w:lang w:val="de-CH"/>
              </w:rPr>
              <w:t>Modellbrief auf Deutsch</w:t>
            </w:r>
            <w:r w:rsidRPr="0074762D">
              <w:rPr>
                <w:szCs w:val="16"/>
                <w:lang w:val="de-CH"/>
              </w:rPr>
              <w:t xml:space="preserve"> zu dieser Briefaktion finden Sie </w:t>
            </w:r>
            <w:r w:rsidRPr="0074762D">
              <w:rPr>
                <w:b/>
                <w:szCs w:val="16"/>
                <w:lang w:val="de-CH"/>
              </w:rPr>
              <w:t xml:space="preserve">auf Seite </w:t>
            </w:r>
            <w:r w:rsidR="008D58A1" w:rsidRPr="0074762D">
              <w:rPr>
                <w:b/>
                <w:szCs w:val="16"/>
                <w:lang w:val="de-CH"/>
              </w:rPr>
              <w:t>3</w:t>
            </w:r>
            <w:r w:rsidR="0074762D" w:rsidRPr="0074762D">
              <w:rPr>
                <w:b/>
                <w:szCs w:val="16"/>
                <w:lang w:val="de-CH"/>
              </w:rPr>
              <w:t>.</w:t>
            </w:r>
          </w:p>
        </w:tc>
      </w:tr>
      <w:tr w:rsidR="00E51B41" w:rsidRPr="0074762D" w14:paraId="0F4B3122" w14:textId="77777777" w:rsidTr="00032B47">
        <w:tc>
          <w:tcPr>
            <w:tcW w:w="139" w:type="pct"/>
            <w:tcBorders>
              <w:left w:val="single" w:sz="4" w:space="0" w:color="auto"/>
            </w:tcBorders>
          </w:tcPr>
          <w:p w14:paraId="4FF98276" w14:textId="77777777" w:rsidR="00E51B41" w:rsidRPr="0074762D" w:rsidRDefault="00E51B41" w:rsidP="00032B47">
            <w:pPr>
              <w:pStyle w:val="BitteschreibenSie"/>
            </w:pPr>
          </w:p>
        </w:tc>
        <w:tc>
          <w:tcPr>
            <w:tcW w:w="4861" w:type="pct"/>
            <w:gridSpan w:val="2"/>
          </w:tcPr>
          <w:p w14:paraId="320EDB35" w14:textId="03F7F10B" w:rsidR="00E51B41" w:rsidRPr="0074762D" w:rsidRDefault="00E51B41" w:rsidP="00032B47">
            <w:pPr>
              <w:tabs>
                <w:tab w:val="left" w:pos="6085"/>
              </w:tabs>
              <w:spacing w:before="80"/>
              <w:ind w:left="-28"/>
              <w:rPr>
                <w:szCs w:val="16"/>
                <w:lang w:val="de-CH"/>
              </w:rPr>
            </w:pPr>
            <w:r w:rsidRPr="0074762D">
              <w:rPr>
                <w:bCs/>
                <w:szCs w:val="16"/>
              </w:rPr>
              <w:sym w:font="Wingdings" w:char="F0E0"/>
            </w:r>
            <w:r w:rsidRPr="0074762D">
              <w:rPr>
                <w:bCs/>
                <w:szCs w:val="16"/>
              </w:rPr>
              <w:t xml:space="preserve"> </w:t>
            </w:r>
            <w:r w:rsidR="007A7E1E" w:rsidRPr="0074762D">
              <w:rPr>
                <w:szCs w:val="16"/>
                <w:lang w:val="de-CH"/>
              </w:rPr>
              <w:t>Die</w:t>
            </w:r>
            <w:r w:rsidRPr="0074762D">
              <w:rPr>
                <w:szCs w:val="16"/>
                <w:lang w:val="de-CH"/>
              </w:rPr>
              <w:t xml:space="preserve"> </w:t>
            </w:r>
            <w:r w:rsidR="007A7E1E" w:rsidRPr="0074762D">
              <w:rPr>
                <w:b/>
                <w:szCs w:val="16"/>
                <w:lang w:val="de-CH"/>
              </w:rPr>
              <w:t>Briefaktion</w:t>
            </w:r>
            <w:r w:rsidRPr="0074762D">
              <w:rPr>
                <w:szCs w:val="16"/>
                <w:lang w:val="de-CH"/>
              </w:rPr>
              <w:t xml:space="preserve"> finden Sie</w:t>
            </w:r>
            <w:r w:rsidR="007A7E1E" w:rsidRPr="0074762D">
              <w:rPr>
                <w:szCs w:val="16"/>
                <w:lang w:val="de-CH"/>
              </w:rPr>
              <w:t xml:space="preserve"> auch</w:t>
            </w:r>
            <w:r w:rsidRPr="0074762D">
              <w:rPr>
                <w:szCs w:val="16"/>
                <w:lang w:val="de-CH"/>
              </w:rPr>
              <w:t xml:space="preserve"> </w:t>
            </w:r>
            <w:r w:rsidRPr="0074762D">
              <w:rPr>
                <w:b/>
                <w:szCs w:val="16"/>
                <w:lang w:val="de-CH"/>
              </w:rPr>
              <w:t>online</w:t>
            </w:r>
            <w:r w:rsidRPr="0074762D">
              <w:rPr>
                <w:szCs w:val="16"/>
                <w:lang w:val="de-CH"/>
              </w:rPr>
              <w:t>:</w:t>
            </w:r>
          </w:p>
          <w:p w14:paraId="7EFC6122" w14:textId="527EB7B2" w:rsidR="00663057" w:rsidRPr="0074762D" w:rsidRDefault="0074762D" w:rsidP="00663057">
            <w:pPr>
              <w:pStyle w:val="Listenabsatz"/>
              <w:numPr>
                <w:ilvl w:val="0"/>
                <w:numId w:val="7"/>
              </w:numPr>
              <w:tabs>
                <w:tab w:val="left" w:pos="6085"/>
              </w:tabs>
              <w:rPr>
                <w:szCs w:val="16"/>
                <w:lang w:val="de-CH"/>
              </w:rPr>
            </w:pPr>
            <w:hyperlink r:id="rId7" w:history="1">
              <w:r w:rsidR="007A7E1E" w:rsidRPr="0074762D">
                <w:rPr>
                  <w:rStyle w:val="Hyperlink"/>
                  <w:szCs w:val="16"/>
                  <w:lang w:val="de-CH"/>
                </w:rPr>
                <w:t>https://www.amnesty.ch/de/laender/afrika/sambia/beitraege/2024/briefaktion-fuer-suwilanji-situmbeko</w:t>
              </w:r>
            </w:hyperlink>
            <w:r w:rsidR="007A7E1E" w:rsidRPr="0074762D">
              <w:rPr>
                <w:szCs w:val="16"/>
                <w:lang w:val="de-CH"/>
              </w:rPr>
              <w:t xml:space="preserve"> </w:t>
            </w:r>
          </w:p>
          <w:p w14:paraId="603EE7EE" w14:textId="77777777" w:rsidR="007A7E1E" w:rsidRPr="0074762D" w:rsidRDefault="0074762D" w:rsidP="007A7E1E">
            <w:pPr>
              <w:pStyle w:val="BitteschreibenSie"/>
              <w:numPr>
                <w:ilvl w:val="0"/>
                <w:numId w:val="7"/>
              </w:numPr>
              <w:rPr>
                <w:szCs w:val="16"/>
                <w:lang w:val="de-CH"/>
              </w:rPr>
            </w:pPr>
            <w:hyperlink r:id="rId8" w:history="1">
              <w:r w:rsidR="007A7E1E" w:rsidRPr="0074762D">
                <w:rPr>
                  <w:rStyle w:val="Hyperlink"/>
                  <w:szCs w:val="16"/>
                  <w:lang w:val="de-CH"/>
                </w:rPr>
                <w:t>https://www.amnesty.ch/de/mitmachen/briefe-schreiben/briefe-gegen-das-vergessen/dok/2024/august</w:t>
              </w:r>
            </w:hyperlink>
            <w:r w:rsidR="007A7E1E" w:rsidRPr="0074762D">
              <w:rPr>
                <w:szCs w:val="16"/>
                <w:lang w:val="de-CH"/>
              </w:rPr>
              <w:t xml:space="preserve"> </w:t>
            </w:r>
          </w:p>
          <w:p w14:paraId="063DE372" w14:textId="3EAF2583" w:rsidR="00E51B41" w:rsidRPr="0074762D" w:rsidRDefault="00663057" w:rsidP="007A7E1E">
            <w:pPr>
              <w:pStyle w:val="BitteschreibenSie"/>
              <w:numPr>
                <w:ilvl w:val="0"/>
                <w:numId w:val="7"/>
              </w:numPr>
              <w:rPr>
                <w:szCs w:val="16"/>
                <w:lang w:val="de-CH"/>
              </w:rPr>
            </w:pPr>
            <w:r w:rsidRPr="0074762D">
              <w:rPr>
                <w:bCs/>
                <w:szCs w:val="16"/>
                <w:lang w:val="de-CH"/>
              </w:rPr>
              <w:t xml:space="preserve">Sie können auf </w:t>
            </w:r>
            <w:hyperlink r:id="rId9" w:history="1">
              <w:r w:rsidRPr="0074762D">
                <w:rPr>
                  <w:rStyle w:val="Hyperlink"/>
                  <w:bCs/>
                  <w:szCs w:val="16"/>
                  <w:lang w:val="de-CH"/>
                </w:rPr>
                <w:t>amnesty.ch</w:t>
              </w:r>
            </w:hyperlink>
            <w:r w:rsidRPr="0074762D">
              <w:rPr>
                <w:bCs/>
                <w:szCs w:val="16"/>
                <w:lang w:val="de-CH"/>
              </w:rPr>
              <w:t xml:space="preserve"> im Suchfeld</w:t>
            </w:r>
            <w:r w:rsidRPr="0074762D">
              <w:rPr>
                <w:sz w:val="32"/>
                <w:szCs w:val="28"/>
              </w:rPr>
              <w:sym w:font="Webdings" w:char="F04C"/>
            </w:r>
            <w:r w:rsidRPr="0074762D">
              <w:rPr>
                <w:bCs/>
                <w:szCs w:val="16"/>
                <w:lang w:val="de-CH"/>
              </w:rPr>
              <w:t>auch den</w:t>
            </w:r>
            <w:r w:rsidRPr="0074762D">
              <w:rPr>
                <w:b/>
                <w:szCs w:val="16"/>
                <w:lang w:val="de-CH"/>
              </w:rPr>
              <w:t xml:space="preserve"> Titel </w:t>
            </w:r>
            <w:r w:rsidRPr="0074762D">
              <w:rPr>
                <w:bCs/>
                <w:szCs w:val="16"/>
                <w:lang w:val="de-CH"/>
              </w:rPr>
              <w:t xml:space="preserve">oder </w:t>
            </w:r>
            <w:r w:rsidRPr="0074762D">
              <w:rPr>
                <w:b/>
                <w:bCs/>
                <w:szCs w:val="16"/>
                <w:lang w:val="de-CH"/>
              </w:rPr>
              <w:t>Namen der Person</w:t>
            </w:r>
            <w:r w:rsidRPr="0074762D">
              <w:rPr>
                <w:szCs w:val="16"/>
                <w:lang w:val="de-CH"/>
              </w:rPr>
              <w:t xml:space="preserve"> </w:t>
            </w:r>
            <w:r w:rsidRPr="0074762D">
              <w:rPr>
                <w:bCs/>
                <w:szCs w:val="16"/>
                <w:lang w:val="de-CH"/>
              </w:rPr>
              <w:t>eingeben.</w:t>
            </w:r>
          </w:p>
        </w:tc>
      </w:tr>
      <w:tr w:rsidR="00E51B41" w:rsidRPr="0074762D" w14:paraId="3BC1E31C" w14:textId="77777777" w:rsidTr="00032B47">
        <w:tc>
          <w:tcPr>
            <w:tcW w:w="139" w:type="pct"/>
            <w:tcBorders>
              <w:left w:val="single" w:sz="4" w:space="0" w:color="auto"/>
            </w:tcBorders>
          </w:tcPr>
          <w:p w14:paraId="52A898FA" w14:textId="77777777" w:rsidR="00E51B41" w:rsidRPr="0074762D" w:rsidRDefault="00E51B41" w:rsidP="00032B47">
            <w:pPr>
              <w:pStyle w:val="BitteschreibenSie"/>
            </w:pPr>
          </w:p>
        </w:tc>
        <w:tc>
          <w:tcPr>
            <w:tcW w:w="4861" w:type="pct"/>
            <w:gridSpan w:val="2"/>
          </w:tcPr>
          <w:p w14:paraId="29018E6E" w14:textId="3D8C1C68" w:rsidR="00E51B41" w:rsidRPr="0074762D" w:rsidRDefault="00E51B41" w:rsidP="00032B47">
            <w:pPr>
              <w:tabs>
                <w:tab w:val="left" w:pos="6085"/>
              </w:tabs>
              <w:spacing w:before="80"/>
              <w:ind w:left="-28"/>
              <w:rPr>
                <w:bCs/>
                <w:szCs w:val="16"/>
              </w:rPr>
            </w:pPr>
            <w:r w:rsidRPr="0074762D">
              <w:rPr>
                <w:bCs/>
                <w:szCs w:val="16"/>
              </w:rPr>
              <w:sym w:font="Wingdings" w:char="00E0"/>
            </w:r>
            <w:r w:rsidRPr="0074762D">
              <w:rPr>
                <w:b/>
                <w:szCs w:val="16"/>
                <w:lang w:val="de-CH"/>
              </w:rPr>
              <w:t xml:space="preserve"> Porto</w:t>
            </w:r>
            <w:r w:rsidR="001C0D27" w:rsidRPr="0074762D">
              <w:rPr>
                <w:bCs/>
                <w:szCs w:val="16"/>
                <w:lang w:val="de-CH"/>
              </w:rPr>
              <w:t xml:space="preserve"> pro Brief</w:t>
            </w:r>
            <w:r w:rsidRPr="0074762D">
              <w:rPr>
                <w:bCs/>
                <w:szCs w:val="16"/>
                <w:lang w:val="de-CH"/>
              </w:rPr>
              <w:t xml:space="preserve">: </w:t>
            </w:r>
            <w:r w:rsidRPr="0074762D">
              <w:rPr>
                <w:szCs w:val="16"/>
                <w:lang w:val="de-CH"/>
              </w:rPr>
              <w:t>CHF 2.</w:t>
            </w:r>
            <w:r w:rsidR="00314EAD" w:rsidRPr="0074762D">
              <w:rPr>
                <w:szCs w:val="16"/>
                <w:lang w:val="de-CH"/>
              </w:rPr>
              <w:t>5</w:t>
            </w:r>
            <w:r w:rsidRPr="0074762D">
              <w:rPr>
                <w:szCs w:val="16"/>
                <w:lang w:val="de-CH"/>
              </w:rPr>
              <w:t>0</w:t>
            </w:r>
          </w:p>
        </w:tc>
      </w:tr>
      <w:tr w:rsidR="00E51B41" w:rsidRPr="0074762D" w14:paraId="7891A714" w14:textId="77777777" w:rsidTr="00032B47">
        <w:tc>
          <w:tcPr>
            <w:tcW w:w="139" w:type="pct"/>
            <w:tcBorders>
              <w:left w:val="single" w:sz="4" w:space="0" w:color="auto"/>
            </w:tcBorders>
          </w:tcPr>
          <w:p w14:paraId="18327826" w14:textId="77777777" w:rsidR="00E51B41" w:rsidRPr="0074762D" w:rsidRDefault="00E51B41" w:rsidP="00032B47"/>
        </w:tc>
        <w:tc>
          <w:tcPr>
            <w:tcW w:w="4861" w:type="pct"/>
            <w:gridSpan w:val="2"/>
          </w:tcPr>
          <w:p w14:paraId="63380E83" w14:textId="77777777" w:rsidR="00E51B41" w:rsidRPr="0074762D" w:rsidRDefault="00E51B41" w:rsidP="00032B47"/>
        </w:tc>
      </w:tr>
      <w:tr w:rsidR="00E51B41" w:rsidRPr="0074762D" w14:paraId="3F48D709" w14:textId="77777777" w:rsidTr="001E4068">
        <w:trPr>
          <w:trHeight w:val="322"/>
        </w:trPr>
        <w:tc>
          <w:tcPr>
            <w:tcW w:w="139" w:type="pct"/>
            <w:tcBorders>
              <w:left w:val="single" w:sz="4" w:space="0" w:color="auto"/>
              <w:right w:val="dotted" w:sz="4" w:space="0" w:color="auto"/>
            </w:tcBorders>
          </w:tcPr>
          <w:p w14:paraId="06C3B543" w14:textId="77777777" w:rsidR="00E51B41" w:rsidRPr="0074762D" w:rsidRDefault="00E51B41" w:rsidP="00032B47"/>
        </w:tc>
        <w:tc>
          <w:tcPr>
            <w:tcW w:w="2665" w:type="pct"/>
            <w:tcBorders>
              <w:left w:val="dotted" w:sz="4" w:space="0" w:color="auto"/>
              <w:right w:val="dotted" w:sz="4" w:space="0" w:color="auto"/>
            </w:tcBorders>
          </w:tcPr>
          <w:p w14:paraId="1D0D7CB8" w14:textId="77777777" w:rsidR="00E51B41" w:rsidRPr="0074762D" w:rsidRDefault="00E51B41" w:rsidP="00032B47">
            <w:pPr>
              <w:spacing w:after="60"/>
              <w:rPr>
                <w:b/>
                <w:bCs/>
                <w:szCs w:val="16"/>
              </w:rPr>
            </w:pPr>
            <w:r w:rsidRPr="0074762D">
              <w:rPr>
                <w:b/>
                <w:bCs/>
                <w:szCs w:val="16"/>
              </w:rPr>
              <w:t>HÖFLICH FORMULIERTEN BRIEF SENDEN AN</w:t>
            </w:r>
          </w:p>
        </w:tc>
        <w:tc>
          <w:tcPr>
            <w:tcW w:w="2196" w:type="pct"/>
            <w:tcBorders>
              <w:left w:val="dotted" w:sz="4" w:space="0" w:color="auto"/>
            </w:tcBorders>
          </w:tcPr>
          <w:p w14:paraId="29766D38" w14:textId="77777777" w:rsidR="00E51B41" w:rsidRPr="0074762D" w:rsidRDefault="00E51B41" w:rsidP="00032B47">
            <w:pPr>
              <w:spacing w:after="60"/>
              <w:rPr>
                <w:b/>
                <w:bCs/>
                <w:szCs w:val="16"/>
              </w:rPr>
            </w:pPr>
            <w:r w:rsidRPr="0074762D">
              <w:rPr>
                <w:b/>
                <w:bCs/>
                <w:szCs w:val="16"/>
              </w:rPr>
              <w:t>KOPIE AN</w:t>
            </w:r>
          </w:p>
        </w:tc>
      </w:tr>
      <w:tr w:rsidR="00E51B41" w:rsidRPr="0074762D" w14:paraId="717E3654" w14:textId="77777777" w:rsidTr="00032B47">
        <w:tc>
          <w:tcPr>
            <w:tcW w:w="139" w:type="pct"/>
            <w:tcBorders>
              <w:left w:val="single" w:sz="4" w:space="0" w:color="auto"/>
              <w:right w:val="dotted" w:sz="4" w:space="0" w:color="auto"/>
            </w:tcBorders>
          </w:tcPr>
          <w:p w14:paraId="686E3801" w14:textId="77777777" w:rsidR="00E51B41" w:rsidRPr="0074762D" w:rsidRDefault="00E51B41" w:rsidP="00032B47"/>
        </w:tc>
        <w:tc>
          <w:tcPr>
            <w:tcW w:w="2665" w:type="pct"/>
            <w:tcBorders>
              <w:left w:val="dotted" w:sz="4" w:space="0" w:color="auto"/>
              <w:right w:val="dotted" w:sz="4" w:space="0" w:color="auto"/>
            </w:tcBorders>
          </w:tcPr>
          <w:p w14:paraId="67675FFE" w14:textId="66A5535C" w:rsidR="001E4068" w:rsidRPr="0074762D" w:rsidRDefault="00894985" w:rsidP="001E4068">
            <w:pPr>
              <w:spacing w:after="120"/>
            </w:pPr>
            <w:r w:rsidRPr="0074762D">
              <w:t>Embassy of Switzerland</w:t>
            </w:r>
            <w:r w:rsidR="00F22886" w:rsidRPr="0074762D">
              <w:br/>
              <w:t>Mr Stéphane Rey</w:t>
            </w:r>
            <w:r w:rsidR="001E4068" w:rsidRPr="0074762D">
              <w:br/>
            </w:r>
            <w:r w:rsidRPr="0074762D">
              <w:rPr>
                <w:sz w:val="14"/>
                <w:szCs w:val="14"/>
              </w:rPr>
              <w:t>9 Lanark Road</w:t>
            </w:r>
            <w:r w:rsidR="001E4068" w:rsidRPr="0074762D">
              <w:rPr>
                <w:sz w:val="14"/>
                <w:szCs w:val="14"/>
              </w:rPr>
              <w:t xml:space="preserve"> </w:t>
            </w:r>
            <w:r w:rsidR="001E4068" w:rsidRPr="0074762D">
              <w:rPr>
                <w:sz w:val="14"/>
                <w:szCs w:val="14"/>
              </w:rPr>
              <w:br/>
              <w:t xml:space="preserve">Belgravia </w:t>
            </w:r>
            <w:r w:rsidR="001E4068" w:rsidRPr="0074762D">
              <w:br/>
              <w:t xml:space="preserve">P.O. Box 3440 </w:t>
            </w:r>
            <w:r w:rsidR="001E4068" w:rsidRPr="0074762D">
              <w:br/>
            </w:r>
            <w:r w:rsidRPr="0074762D">
              <w:t>Harare</w:t>
            </w:r>
            <w:r w:rsidR="00ED0424" w:rsidRPr="0074762D">
              <w:t xml:space="preserve"> </w:t>
            </w:r>
            <w:r w:rsidR="001E4068" w:rsidRPr="0074762D">
              <w:br/>
            </w:r>
            <w:r w:rsidRPr="0074762D">
              <w:t>Zimbabwe</w:t>
            </w:r>
            <w:r w:rsidR="00ED0424" w:rsidRPr="0074762D">
              <w:t xml:space="preserve"> </w:t>
            </w:r>
          </w:p>
        </w:tc>
        <w:tc>
          <w:tcPr>
            <w:tcW w:w="2196" w:type="pct"/>
            <w:tcBorders>
              <w:left w:val="dotted" w:sz="4" w:space="0" w:color="auto"/>
            </w:tcBorders>
          </w:tcPr>
          <w:p w14:paraId="6019D198" w14:textId="77777777" w:rsidR="00ED0424" w:rsidRPr="0074762D" w:rsidRDefault="00ED0424" w:rsidP="001E4068">
            <w:pPr>
              <w:spacing w:after="120"/>
            </w:pPr>
            <w:r w:rsidRPr="0074762D">
              <w:t>Consulat de Suisse / Consulate of Switzerland</w:t>
            </w:r>
            <w:r w:rsidRPr="0074762D">
              <w:br/>
              <w:t>697 Kalambo Road, North-End DBD</w:t>
            </w:r>
            <w:r w:rsidRPr="0074762D">
              <w:br/>
              <w:t>Lusaka</w:t>
            </w:r>
            <w:r w:rsidRPr="0074762D">
              <w:br/>
              <w:t>ZAMBIE</w:t>
            </w:r>
          </w:p>
          <w:p w14:paraId="202FE290" w14:textId="77777777" w:rsidR="00F861FA" w:rsidRPr="0074762D" w:rsidRDefault="00F861FA" w:rsidP="001E4068">
            <w:pPr>
              <w:spacing w:after="120"/>
            </w:pPr>
            <w:r w:rsidRPr="0074762D">
              <w:t>-</w:t>
            </w:r>
          </w:p>
          <w:p w14:paraId="03DA871E" w14:textId="698194C2" w:rsidR="00F861FA" w:rsidRPr="0074762D" w:rsidRDefault="00F861FA" w:rsidP="001E4068">
            <w:pPr>
              <w:spacing w:after="120"/>
            </w:pPr>
            <w:r w:rsidRPr="0074762D">
              <w:rPr>
                <w:sz w:val="22"/>
                <w:szCs w:val="22"/>
              </w:rPr>
              <w:sym w:font="Webdings" w:char="F069"/>
            </w:r>
            <w:r w:rsidRPr="0074762D">
              <w:t xml:space="preserve"> Bitte </w:t>
            </w:r>
            <w:r w:rsidRPr="0074762D">
              <w:rPr>
                <w:b/>
                <w:bCs/>
                <w:u w:val="single"/>
              </w:rPr>
              <w:t>keine</w:t>
            </w:r>
            <w:r w:rsidRPr="0074762D">
              <w:rPr>
                <w:u w:val="single"/>
              </w:rPr>
              <w:t xml:space="preserve"> Kopie</w:t>
            </w:r>
            <w:r w:rsidRPr="0074762D">
              <w:t xml:space="preserve"> an die Botschaft von Sambia </w:t>
            </w:r>
          </w:p>
        </w:tc>
      </w:tr>
    </w:tbl>
    <w:p w14:paraId="0B6ABBD4" w14:textId="77777777" w:rsidR="00E51B41" w:rsidRPr="0074762D" w:rsidRDefault="00E51B41" w:rsidP="00E51B41">
      <w:pPr>
        <w:rPr>
          <w:lang w:val="de-CH"/>
        </w:rPr>
      </w:pPr>
    </w:p>
    <w:p w14:paraId="6B2F6BDF" w14:textId="77777777" w:rsidR="001A4A20" w:rsidRPr="0074762D" w:rsidRDefault="001A4A20" w:rsidP="00E51B41">
      <w:pPr>
        <w:rPr>
          <w:lang w:val="de-CH"/>
        </w:rPr>
      </w:pPr>
    </w:p>
    <w:p w14:paraId="18B45F7A" w14:textId="77777777" w:rsidR="00D632AA" w:rsidRPr="0074762D" w:rsidRDefault="00D632AA" w:rsidP="00D632AA">
      <w:pPr>
        <w:rPr>
          <w:lang w:val="de-CH"/>
        </w:rPr>
      </w:pPr>
      <w:r w:rsidRPr="0074762D">
        <w:rPr>
          <w:lang w:val="de-CH"/>
        </w:rPr>
        <w:br w:type="page"/>
      </w:r>
    </w:p>
    <w:tbl>
      <w:tblPr>
        <w:tblW w:w="4963" w:type="pct"/>
        <w:tblLook w:val="01E0" w:firstRow="1" w:lastRow="1" w:firstColumn="1" w:lastColumn="1" w:noHBand="0" w:noVBand="0"/>
      </w:tblPr>
      <w:tblGrid>
        <w:gridCol w:w="5244"/>
        <w:gridCol w:w="4999"/>
      </w:tblGrid>
      <w:tr w:rsidR="000D53B7" w:rsidRPr="0074762D" w14:paraId="16822B5E" w14:textId="77777777" w:rsidTr="00233068">
        <w:trPr>
          <w:cantSplit/>
          <w:trHeight w:val="397"/>
        </w:trPr>
        <w:tc>
          <w:tcPr>
            <w:tcW w:w="2560" w:type="pct"/>
            <w:hideMark/>
          </w:tcPr>
          <w:p w14:paraId="5ABF8C48" w14:textId="262E7A03" w:rsidR="000D53B7" w:rsidRPr="0074762D" w:rsidRDefault="000D53B7" w:rsidP="001843F2">
            <w:pPr>
              <w:pStyle w:val="BgdV12P"/>
            </w:pPr>
            <w:r w:rsidRPr="0074762D">
              <w:lastRenderedPageBreak/>
              <w:t xml:space="preserve">Briefe gegen das Vergessen - </w:t>
            </w:r>
            <w:r w:rsidR="00300ACF" w:rsidRPr="0074762D">
              <w:t>August</w:t>
            </w:r>
            <w:r w:rsidRPr="0074762D">
              <w:t xml:space="preserve"> 202</w:t>
            </w:r>
            <w:r w:rsidR="00300ACF" w:rsidRPr="0074762D">
              <w:t>4</w:t>
            </w:r>
          </w:p>
        </w:tc>
        <w:tc>
          <w:tcPr>
            <w:tcW w:w="2440" w:type="pct"/>
          </w:tcPr>
          <w:p w14:paraId="01759282" w14:textId="16F59E8E" w:rsidR="000D53B7" w:rsidRPr="0074762D" w:rsidRDefault="000D53B7" w:rsidP="001843F2">
            <w:pPr>
              <w:pStyle w:val="MonatJahr12P"/>
              <w:jc w:val="right"/>
            </w:pPr>
            <w:r w:rsidRPr="0074762D">
              <w:t xml:space="preserve">2 Briefaktionen: </w:t>
            </w:r>
            <w:r w:rsidR="00300ACF" w:rsidRPr="0074762D">
              <w:t>Sambia</w:t>
            </w:r>
            <w:r w:rsidR="00F87DDB" w:rsidRPr="0074762D">
              <w:t>,</w:t>
            </w:r>
            <w:r w:rsidRPr="0074762D">
              <w:rPr>
                <w:b/>
                <w:bCs/>
              </w:rPr>
              <w:t xml:space="preserve"> </w:t>
            </w:r>
            <w:r w:rsidR="00300ACF" w:rsidRPr="0074762D">
              <w:rPr>
                <w:b/>
                <w:bCs/>
                <w:u w:val="single"/>
              </w:rPr>
              <w:t>China</w:t>
            </w:r>
            <w:r w:rsidR="00233068" w:rsidRPr="0074762D">
              <w:rPr>
                <w:b/>
                <w:bCs/>
                <w:u w:val="single"/>
              </w:rPr>
              <w:t xml:space="preserve"> (Hongkong)</w:t>
            </w:r>
          </w:p>
        </w:tc>
      </w:tr>
    </w:tbl>
    <w:p w14:paraId="1AC67A16" w14:textId="77777777" w:rsidR="00774FE7" w:rsidRPr="0074762D" w:rsidRDefault="00774FE7" w:rsidP="00774FE7">
      <w:pPr>
        <w:rPr>
          <w:lang w:val="de-CH"/>
        </w:rPr>
      </w:pPr>
    </w:p>
    <w:p w14:paraId="4B46612A" w14:textId="77777777" w:rsidR="009E31BA" w:rsidRPr="0074762D" w:rsidRDefault="009E31BA" w:rsidP="00774FE7">
      <w:pPr>
        <w:rPr>
          <w:lang w:val="de-CH"/>
        </w:rPr>
      </w:pPr>
    </w:p>
    <w:tbl>
      <w:tblPr>
        <w:tblW w:w="4963" w:type="pct"/>
        <w:tblLook w:val="01E0" w:firstRow="1" w:lastRow="1" w:firstColumn="1" w:lastColumn="1" w:noHBand="0" w:noVBand="0"/>
      </w:tblPr>
      <w:tblGrid>
        <w:gridCol w:w="10243"/>
      </w:tblGrid>
      <w:tr w:rsidR="009E31BA" w:rsidRPr="0074762D" w14:paraId="3957C426" w14:textId="77777777" w:rsidTr="00972648">
        <w:trPr>
          <w:trHeight w:val="80"/>
        </w:trPr>
        <w:tc>
          <w:tcPr>
            <w:tcW w:w="5000" w:type="pct"/>
            <w:vAlign w:val="bottom"/>
            <w:hideMark/>
          </w:tcPr>
          <w:p w14:paraId="660A6F2B" w14:textId="1863880B" w:rsidR="009E31BA" w:rsidRPr="0074762D" w:rsidRDefault="00300ACF" w:rsidP="00972648">
            <w:pPr>
              <w:pStyle w:val="TITELTHEMEN24P"/>
              <w:spacing w:after="80"/>
              <w:rPr>
                <w:sz w:val="28"/>
                <w:szCs w:val="28"/>
                <w:lang w:val="de-CH"/>
              </w:rPr>
            </w:pPr>
            <w:r w:rsidRPr="0074762D">
              <w:rPr>
                <w:sz w:val="28"/>
                <w:szCs w:val="28"/>
                <w:lang w:val="de-CH"/>
              </w:rPr>
              <w:t>China</w:t>
            </w:r>
            <w:r w:rsidR="00ED471F" w:rsidRPr="0074762D">
              <w:rPr>
                <w:sz w:val="28"/>
                <w:szCs w:val="28"/>
                <w:lang w:val="de-CH"/>
              </w:rPr>
              <w:t xml:space="preserve"> (</w:t>
            </w:r>
            <w:r w:rsidR="00A56857" w:rsidRPr="0074762D">
              <w:rPr>
                <w:sz w:val="28"/>
                <w:szCs w:val="28"/>
                <w:lang w:val="de-CH"/>
              </w:rPr>
              <w:t>Hongkong</w:t>
            </w:r>
            <w:r w:rsidR="00ED471F" w:rsidRPr="0074762D">
              <w:rPr>
                <w:sz w:val="28"/>
                <w:szCs w:val="28"/>
                <w:lang w:val="de-CH"/>
              </w:rPr>
              <w:t>)</w:t>
            </w:r>
            <w:r w:rsidR="009E31BA" w:rsidRPr="0074762D">
              <w:rPr>
                <w:sz w:val="28"/>
                <w:szCs w:val="28"/>
                <w:lang w:val="de-CH"/>
              </w:rPr>
              <w:t>:</w:t>
            </w:r>
            <w:r w:rsidR="009E31BA" w:rsidRPr="0074762D">
              <w:rPr>
                <w:b w:val="0"/>
                <w:bCs/>
                <w:sz w:val="28"/>
                <w:szCs w:val="28"/>
                <w:lang w:val="de-CH"/>
              </w:rPr>
              <w:t xml:space="preserve"> Briefaktion für </w:t>
            </w:r>
            <w:r w:rsidRPr="0074762D">
              <w:rPr>
                <w:sz w:val="28"/>
                <w:szCs w:val="28"/>
                <w:lang w:val="de-CH"/>
              </w:rPr>
              <w:t>Chow Hang-tung</w:t>
            </w:r>
          </w:p>
        </w:tc>
      </w:tr>
      <w:tr w:rsidR="009E31BA" w:rsidRPr="0074762D" w14:paraId="40012487" w14:textId="77777777" w:rsidTr="00972648">
        <w:trPr>
          <w:trHeight w:val="583"/>
        </w:trPr>
        <w:tc>
          <w:tcPr>
            <w:tcW w:w="5000" w:type="pct"/>
            <w:vAlign w:val="bottom"/>
            <w:hideMark/>
          </w:tcPr>
          <w:p w14:paraId="770CC57C" w14:textId="76E8EC7E" w:rsidR="009E31BA" w:rsidRPr="0074762D" w:rsidRDefault="005864F5" w:rsidP="00972648">
            <w:pPr>
              <w:pStyle w:val="TITELTHEMEN24P"/>
            </w:pPr>
            <w:r w:rsidRPr="0074762D">
              <w:t>Weitere Strafverfolgung infolge neuer Verordnung</w:t>
            </w:r>
          </w:p>
        </w:tc>
      </w:tr>
    </w:tbl>
    <w:p w14:paraId="516551A3" w14:textId="77777777" w:rsidR="00314EAD" w:rsidRPr="0074762D" w:rsidRDefault="00314EAD" w:rsidP="00314EAD"/>
    <w:p w14:paraId="5121DA1E" w14:textId="77777777" w:rsidR="00A95A24" w:rsidRPr="0074762D" w:rsidRDefault="00A95A24" w:rsidP="00314EAD"/>
    <w:tbl>
      <w:tblPr>
        <w:tblW w:w="4950" w:type="pct"/>
        <w:tblLook w:val="01E0" w:firstRow="1" w:lastRow="1" w:firstColumn="1" w:lastColumn="1" w:noHBand="0" w:noVBand="0"/>
      </w:tblPr>
      <w:tblGrid>
        <w:gridCol w:w="10319"/>
      </w:tblGrid>
      <w:tr w:rsidR="00314EAD" w:rsidRPr="0074762D" w14:paraId="2734EF76" w14:textId="77777777" w:rsidTr="00375520">
        <w:trPr>
          <w:cantSplit/>
        </w:trPr>
        <w:tc>
          <w:tcPr>
            <w:tcW w:w="5000" w:type="pct"/>
            <w:noWrap/>
            <w:hideMark/>
          </w:tcPr>
          <w:p w14:paraId="36F9C630" w14:textId="1A66193D" w:rsidR="00314EAD" w:rsidRPr="0074762D" w:rsidRDefault="00505B55" w:rsidP="00375520">
            <w:pPr>
              <w:pStyle w:val="Fallbeschrieb"/>
              <w:spacing w:after="120"/>
              <w:rPr>
                <w:b/>
                <w:bCs/>
              </w:rPr>
            </w:pPr>
            <w:r w:rsidRPr="0074762D">
              <w:rPr>
                <w:b/>
                <w:bCs/>
              </w:rPr>
              <w:t>Chow Hang-tung und ihre Mutter sowie sechs weitere Personen wurden vom 28. Mai bis zum 5. Juni 2024 auf der Grundlage von Abschnitt 24 der Verordnung zum Schutz der nationalen Sicherheit inhaftiert. Bislang wurden in dieser Sache keine Anklagen gegen die inhaftierten Personen erhoben.</w:t>
            </w:r>
          </w:p>
        </w:tc>
      </w:tr>
      <w:tr w:rsidR="00314EAD" w:rsidRPr="0074762D" w14:paraId="2B6680F2" w14:textId="77777777" w:rsidTr="00375520">
        <w:trPr>
          <w:cantSplit/>
        </w:trPr>
        <w:tc>
          <w:tcPr>
            <w:tcW w:w="5000" w:type="pct"/>
            <w:noWrap/>
          </w:tcPr>
          <w:p w14:paraId="72CECE6F" w14:textId="6FCE7E85" w:rsidR="00E815EB" w:rsidRPr="0074762D" w:rsidRDefault="00505B55" w:rsidP="00A56857">
            <w:pPr>
              <w:spacing w:after="120"/>
            </w:pPr>
            <w:r w:rsidRPr="0074762D">
              <w:t xml:space="preserve">Bei der Verordnung </w:t>
            </w:r>
            <w:r w:rsidR="00E815EB" w:rsidRPr="0074762D">
              <w:t>handelt es sich um das neue Gesetz zur nationalen Sicherheit (Safeguarding National Security Ordinance – SNSO), das auf Grundlage von Artikel 23 der Verfassung Hongkongs erlassen wurde. Chow Hang-tung wurde</w:t>
            </w:r>
            <w:r w:rsidRPr="0074762D">
              <w:t xml:space="preserve"> direkt</w:t>
            </w:r>
            <w:r w:rsidR="00E815EB" w:rsidRPr="0074762D">
              <w:t xml:space="preserve"> in der Haftanstalt </w:t>
            </w:r>
            <w:r w:rsidR="00A56857" w:rsidRPr="0074762D">
              <w:t>«</w:t>
            </w:r>
            <w:r w:rsidR="00E815EB" w:rsidRPr="0074762D">
              <w:t>verhaftet</w:t>
            </w:r>
            <w:r w:rsidR="00A56857" w:rsidRPr="0074762D">
              <w:t>»</w:t>
            </w:r>
            <w:r w:rsidR="00E815EB" w:rsidRPr="0074762D">
              <w:t xml:space="preserve">, wo sie sich bereits seit September 2021 wegen </w:t>
            </w:r>
            <w:r w:rsidR="00A56857" w:rsidRPr="0074762D">
              <w:t>«</w:t>
            </w:r>
            <w:r w:rsidR="00E815EB" w:rsidRPr="0074762D">
              <w:t>Anstiftung zur Subversion</w:t>
            </w:r>
            <w:r w:rsidR="00A56857" w:rsidRPr="0074762D">
              <w:t xml:space="preserve">» </w:t>
            </w:r>
            <w:r w:rsidR="00E815EB" w:rsidRPr="0074762D">
              <w:t>befindet. Sie hat bereits mehr als 1</w:t>
            </w:r>
            <w:r w:rsidRPr="0074762D">
              <w:t>'</w:t>
            </w:r>
            <w:r w:rsidR="00E815EB" w:rsidRPr="0074762D">
              <w:t>000</w:t>
            </w:r>
            <w:r w:rsidRPr="0074762D">
              <w:t xml:space="preserve"> </w:t>
            </w:r>
            <w:r w:rsidR="00E815EB" w:rsidRPr="0074762D">
              <w:t xml:space="preserve">Tage im Gefängnis verbracht. </w:t>
            </w:r>
          </w:p>
          <w:p w14:paraId="02D27622" w14:textId="6723FA72" w:rsidR="00E815EB" w:rsidRPr="0074762D" w:rsidRDefault="00E815EB" w:rsidP="00A56857">
            <w:pPr>
              <w:spacing w:after="120"/>
            </w:pPr>
            <w:r w:rsidRPr="0074762D">
              <w:t>In einer Pressemitteilung der Regierung hei</w:t>
            </w:r>
            <w:r w:rsidR="00A95A24" w:rsidRPr="0074762D">
              <w:t>ss</w:t>
            </w:r>
            <w:r w:rsidRPr="0074762D">
              <w:t xml:space="preserve">t es, die Verhaftungen stünden im Zusammenhang mit Beiträgen in den Sozialen Medien zum Gedenken an </w:t>
            </w:r>
            <w:r w:rsidR="00A56857" w:rsidRPr="0074762D">
              <w:t>«</w:t>
            </w:r>
            <w:r w:rsidRPr="0074762D">
              <w:t>einen sensiblen Tag</w:t>
            </w:r>
            <w:r w:rsidR="00A56857" w:rsidRPr="0074762D">
              <w:t>»</w:t>
            </w:r>
            <w:r w:rsidRPr="0074762D">
              <w:t xml:space="preserve"> (gemeint ist der 4. Juni, der Jahrestag der Niederschlagung der Proteste </w:t>
            </w:r>
            <w:r w:rsidR="00ED471F" w:rsidRPr="0074762D">
              <w:t xml:space="preserve">1989 </w:t>
            </w:r>
            <w:r w:rsidRPr="0074762D">
              <w:t xml:space="preserve">auf dem Tiananmen-Platz in Peking). Bislang wurden in dieser Sache keine Anklagen gegen die inhaftierten Personen erhoben. </w:t>
            </w:r>
          </w:p>
          <w:p w14:paraId="34D35B68" w14:textId="47906F2D" w:rsidR="00314EAD" w:rsidRPr="0074762D" w:rsidRDefault="00E815EB" w:rsidP="00A56857">
            <w:pPr>
              <w:spacing w:after="120"/>
            </w:pPr>
            <w:r w:rsidRPr="0074762D">
              <w:t xml:space="preserve">Das vom Legislativrat, dem Parlament der Sonderverwaltungszone Hongkong, im März 2024 einstimmig verabschiedete SNSO verschärft die Strafen für vermeintlich aufrührerische Handlungen und enthält viele vage und weit gefasste Straftatbestände, wie etwa </w:t>
            </w:r>
            <w:r w:rsidR="00A56857" w:rsidRPr="0074762D">
              <w:t>«</w:t>
            </w:r>
            <w:r w:rsidRPr="0074762D">
              <w:t>externe Einmischung</w:t>
            </w:r>
            <w:r w:rsidR="00A56857" w:rsidRPr="0074762D">
              <w:t>»</w:t>
            </w:r>
            <w:r w:rsidRPr="0074762D">
              <w:t>.</w:t>
            </w:r>
          </w:p>
        </w:tc>
      </w:tr>
    </w:tbl>
    <w:p w14:paraId="166D876D" w14:textId="77777777" w:rsidR="00314EAD" w:rsidRPr="0074762D" w:rsidRDefault="00314EAD" w:rsidP="00314EAD">
      <w:pPr>
        <w:tabs>
          <w:tab w:val="left" w:pos="6085"/>
        </w:tabs>
      </w:pPr>
    </w:p>
    <w:p w14:paraId="02F12D54" w14:textId="77777777" w:rsidR="00D670DD" w:rsidRPr="0074762D" w:rsidRDefault="00D670DD" w:rsidP="00D670DD">
      <w:pPr>
        <w:tabs>
          <w:tab w:val="left" w:pos="6085"/>
        </w:tabs>
      </w:pPr>
    </w:p>
    <w:tbl>
      <w:tblPr>
        <w:tblW w:w="4963" w:type="pct"/>
        <w:tblLook w:val="01E0" w:firstRow="1" w:lastRow="1" w:firstColumn="1" w:lastColumn="1" w:noHBand="0" w:noVBand="0"/>
      </w:tblPr>
      <w:tblGrid>
        <w:gridCol w:w="10243"/>
      </w:tblGrid>
      <w:tr w:rsidR="0036196D" w:rsidRPr="0074762D" w14:paraId="24CDBBF3" w14:textId="77777777" w:rsidTr="00032B47">
        <w:tc>
          <w:tcPr>
            <w:tcW w:w="5000" w:type="pct"/>
            <w:hideMark/>
          </w:tcPr>
          <w:p w14:paraId="7964A2FD" w14:textId="06A1A269" w:rsidR="0036196D" w:rsidRPr="0074762D" w:rsidRDefault="0036196D" w:rsidP="00032B47">
            <w:pPr>
              <w:pStyle w:val="BriefvorschlagundForderungen"/>
              <w:rPr>
                <w:rFonts w:ascii="Arial Narrow" w:hAnsi="Arial Narrow"/>
                <w:sz w:val="22"/>
                <w:szCs w:val="20"/>
                <w:lang w:val="de-CH"/>
              </w:rPr>
            </w:pPr>
            <w:r w:rsidRPr="0074762D">
              <w:rPr>
                <w:rFonts w:ascii="Arial Narrow" w:hAnsi="Arial Narrow"/>
                <w:caps w:val="0"/>
                <w:sz w:val="24"/>
                <w:szCs w:val="22"/>
                <w:lang w:val="de-CH"/>
              </w:rPr>
              <w:t xml:space="preserve">Setzen Sie sich für die Rechte von </w:t>
            </w:r>
            <w:r w:rsidR="00A70741" w:rsidRPr="0074762D">
              <w:rPr>
                <w:rFonts w:ascii="Arial Narrow" w:hAnsi="Arial Narrow"/>
                <w:caps w:val="0"/>
                <w:sz w:val="24"/>
                <w:szCs w:val="22"/>
                <w:lang w:val="de-CH"/>
              </w:rPr>
              <w:t xml:space="preserve">Chow Hang-tung </w:t>
            </w:r>
            <w:r w:rsidRPr="0074762D">
              <w:rPr>
                <w:rFonts w:ascii="Arial Narrow" w:hAnsi="Arial Narrow"/>
                <w:caps w:val="0"/>
                <w:sz w:val="24"/>
                <w:szCs w:val="22"/>
                <w:lang w:val="de-CH"/>
              </w:rPr>
              <w:t>ein</w:t>
            </w:r>
            <w:r w:rsidR="00ED471F" w:rsidRPr="0074762D">
              <w:rPr>
                <w:rFonts w:ascii="Arial Narrow" w:hAnsi="Arial Narrow"/>
                <w:caps w:val="0"/>
                <w:sz w:val="24"/>
                <w:szCs w:val="22"/>
                <w:lang w:val="de-CH"/>
              </w:rPr>
              <w:t xml:space="preserve"> -</w:t>
            </w:r>
            <w:r w:rsidRPr="0074762D">
              <w:rPr>
                <w:rFonts w:ascii="Arial Narrow" w:hAnsi="Arial Narrow"/>
                <w:caps w:val="0"/>
                <w:sz w:val="24"/>
                <w:szCs w:val="22"/>
                <w:lang w:val="de-CH"/>
              </w:rPr>
              <w:t xml:space="preserve"> Unsere Aktionsvorschläge:</w:t>
            </w:r>
          </w:p>
        </w:tc>
      </w:tr>
    </w:tbl>
    <w:p w14:paraId="03B02363" w14:textId="77777777" w:rsidR="0036196D" w:rsidRPr="0074762D" w:rsidRDefault="0036196D" w:rsidP="0036196D">
      <w:pPr>
        <w:tabs>
          <w:tab w:val="left" w:pos="6085"/>
        </w:tabs>
        <w:rPr>
          <w:sz w:val="10"/>
          <w:szCs w:val="10"/>
          <w:lang w:val="de-CH"/>
        </w:rPr>
      </w:pPr>
    </w:p>
    <w:tbl>
      <w:tblPr>
        <w:tblW w:w="4966" w:type="pct"/>
        <w:tblInd w:w="-5" w:type="dxa"/>
        <w:tblLayout w:type="fixed"/>
        <w:tblLook w:val="01E0" w:firstRow="1" w:lastRow="1" w:firstColumn="1" w:lastColumn="1" w:noHBand="0" w:noVBand="0"/>
      </w:tblPr>
      <w:tblGrid>
        <w:gridCol w:w="285"/>
        <w:gridCol w:w="5460"/>
        <w:gridCol w:w="4499"/>
      </w:tblGrid>
      <w:tr w:rsidR="0036196D" w:rsidRPr="0074762D" w14:paraId="65ADE09A" w14:textId="77777777" w:rsidTr="00032B47">
        <w:tc>
          <w:tcPr>
            <w:tcW w:w="139" w:type="pct"/>
            <w:tcBorders>
              <w:left w:val="single" w:sz="4" w:space="0" w:color="auto"/>
            </w:tcBorders>
          </w:tcPr>
          <w:p w14:paraId="174A32BB" w14:textId="77777777" w:rsidR="0036196D" w:rsidRPr="0074762D" w:rsidRDefault="0036196D" w:rsidP="00032B47">
            <w:pPr>
              <w:pStyle w:val="BitteschreibenSie"/>
            </w:pPr>
            <w:r w:rsidRPr="0074762D">
              <w:rPr>
                <w:b/>
                <w:bCs/>
                <w:sz w:val="22"/>
                <w:szCs w:val="22"/>
              </w:rPr>
              <w:t>■</w:t>
            </w:r>
          </w:p>
        </w:tc>
        <w:tc>
          <w:tcPr>
            <w:tcW w:w="4861" w:type="pct"/>
            <w:gridSpan w:val="2"/>
          </w:tcPr>
          <w:p w14:paraId="1488F864" w14:textId="1CA70AE3" w:rsidR="0036196D" w:rsidRPr="0074762D" w:rsidRDefault="0036196D" w:rsidP="00A56857">
            <w:r w:rsidRPr="0074762D">
              <w:rPr>
                <w:b/>
                <w:bCs/>
                <w:szCs w:val="16"/>
                <w:lang w:val="de-CH"/>
              </w:rPr>
              <w:t>Bitte schreiben Sie einen höflich formulierten Brief</w:t>
            </w:r>
            <w:r w:rsidRPr="0074762D">
              <w:rPr>
                <w:szCs w:val="16"/>
                <w:lang w:val="de-CH"/>
              </w:rPr>
              <w:t xml:space="preserve"> in </w:t>
            </w:r>
            <w:r w:rsidR="00A56857" w:rsidRPr="0074762D">
              <w:t xml:space="preserve">Chinesisch, Englisch </w:t>
            </w:r>
            <w:r w:rsidRPr="0074762D">
              <w:rPr>
                <w:szCs w:val="16"/>
                <w:lang w:val="de-CH"/>
              </w:rPr>
              <w:t xml:space="preserve">oder auf Deutsch </w:t>
            </w:r>
            <w:r w:rsidRPr="0074762D">
              <w:rPr>
                <w:b/>
                <w:bCs/>
                <w:szCs w:val="16"/>
                <w:lang w:val="de-CH"/>
              </w:rPr>
              <w:t>an</w:t>
            </w:r>
            <w:r w:rsidR="00A56857" w:rsidRPr="0074762D">
              <w:rPr>
                <w:b/>
                <w:bCs/>
              </w:rPr>
              <w:t xml:space="preserve"> den Justizminister von Hongkong</w:t>
            </w:r>
            <w:r w:rsidR="00A56857" w:rsidRPr="0074762D">
              <w:t xml:space="preserve"> und fordern Sie ihn auf, alle Anklagen und die neuen Vorwürfe gegen Chow Hang-tung umgehend fallen zu lassen und sie sofort freizulassen, da sie nur aufgrund der friedlichen Ausübung ihrer Menschenrechte strafrechtlich verfolgt wird. Bitten Sie den Justizminister au</w:t>
            </w:r>
            <w:r w:rsidR="00A95A24" w:rsidRPr="0074762D">
              <w:t>ss</w:t>
            </w:r>
            <w:r w:rsidR="00A56857" w:rsidRPr="0074762D">
              <w:t>erdem, Personen, die lediglich ihr Recht auf freie Meinungsäu</w:t>
            </w:r>
            <w:r w:rsidR="00A95A24" w:rsidRPr="0074762D">
              <w:t>ss</w:t>
            </w:r>
            <w:r w:rsidR="00A56857" w:rsidRPr="0074762D">
              <w:t>erung oder andere Menschenrechte wahrgenommen haben, nicht mehr unter dem Vorwurf, die nationale Sicherheit zu gefährden, strafrechtlich zu verfolgen. Alle Gesetze und Vorschriften müssen geprüft und überarbeitet und alle entsprechenden Ma</w:t>
            </w:r>
            <w:r w:rsidR="00A95A24" w:rsidRPr="0074762D">
              <w:t>ss</w:t>
            </w:r>
            <w:r w:rsidR="00A56857" w:rsidRPr="0074762D">
              <w:t>nahmen beendet werden, die gegen das Recht auf die Wahrnehmung der Menschenrechte versto</w:t>
            </w:r>
            <w:r w:rsidR="00A95A24" w:rsidRPr="0074762D">
              <w:t>ss</w:t>
            </w:r>
            <w:r w:rsidR="00A56857" w:rsidRPr="0074762D">
              <w:t>en.</w:t>
            </w:r>
          </w:p>
        </w:tc>
      </w:tr>
      <w:tr w:rsidR="0036196D" w:rsidRPr="0074762D" w14:paraId="65FD5E7C" w14:textId="77777777" w:rsidTr="00032B47">
        <w:tc>
          <w:tcPr>
            <w:tcW w:w="139" w:type="pct"/>
            <w:tcBorders>
              <w:left w:val="single" w:sz="4" w:space="0" w:color="auto"/>
            </w:tcBorders>
          </w:tcPr>
          <w:p w14:paraId="514EC704" w14:textId="77777777" w:rsidR="0036196D" w:rsidRPr="0074762D" w:rsidRDefault="0036196D" w:rsidP="00032B47">
            <w:pPr>
              <w:pStyle w:val="BitteschreibenSie"/>
            </w:pPr>
          </w:p>
        </w:tc>
        <w:tc>
          <w:tcPr>
            <w:tcW w:w="4861" w:type="pct"/>
            <w:gridSpan w:val="2"/>
          </w:tcPr>
          <w:p w14:paraId="5635B8BF" w14:textId="77CD86B1" w:rsidR="0036196D" w:rsidRPr="0074762D" w:rsidRDefault="0036196D" w:rsidP="0036196D">
            <w:pPr>
              <w:pStyle w:val="BitteschreibenSie"/>
              <w:spacing w:before="160" w:after="80"/>
              <w:ind w:left="-28"/>
              <w:rPr>
                <w:szCs w:val="16"/>
              </w:rPr>
            </w:pPr>
            <w:r w:rsidRPr="0074762D">
              <w:rPr>
                <w:bCs/>
                <w:szCs w:val="16"/>
              </w:rPr>
              <w:sym w:font="Wingdings" w:char="F0E0"/>
            </w:r>
            <w:r w:rsidRPr="0074762D">
              <w:rPr>
                <w:bCs/>
                <w:szCs w:val="16"/>
              </w:rPr>
              <w:t xml:space="preserve"> </w:t>
            </w:r>
            <w:r w:rsidRPr="0074762D">
              <w:rPr>
                <w:b/>
                <w:szCs w:val="16"/>
              </w:rPr>
              <w:t>Anrede</w:t>
            </w:r>
            <w:r w:rsidRPr="0074762D">
              <w:rPr>
                <w:szCs w:val="16"/>
              </w:rPr>
              <w:t xml:space="preserve">: </w:t>
            </w:r>
            <w:r w:rsidR="00A56857" w:rsidRPr="0074762D">
              <w:t>Dear Secretary of Justice / Sehr geehrter Herr Justizminister</w:t>
            </w:r>
          </w:p>
        </w:tc>
      </w:tr>
      <w:tr w:rsidR="0074762D" w:rsidRPr="0074762D" w14:paraId="7809F23F" w14:textId="77777777" w:rsidTr="00032B47">
        <w:tc>
          <w:tcPr>
            <w:tcW w:w="139" w:type="pct"/>
            <w:tcBorders>
              <w:left w:val="single" w:sz="4" w:space="0" w:color="auto"/>
            </w:tcBorders>
          </w:tcPr>
          <w:p w14:paraId="1946DD5D" w14:textId="77777777" w:rsidR="008D58A1" w:rsidRPr="0074762D" w:rsidRDefault="008D58A1" w:rsidP="008D58A1">
            <w:pPr>
              <w:pStyle w:val="BitteschreibenSie"/>
            </w:pPr>
          </w:p>
        </w:tc>
        <w:tc>
          <w:tcPr>
            <w:tcW w:w="4861" w:type="pct"/>
            <w:gridSpan w:val="2"/>
          </w:tcPr>
          <w:p w14:paraId="4EA70224" w14:textId="746A06A8" w:rsidR="008D58A1" w:rsidRPr="0074762D" w:rsidRDefault="008D58A1" w:rsidP="008D58A1">
            <w:pPr>
              <w:pStyle w:val="BitteschreibenSie"/>
              <w:ind w:left="-28"/>
              <w:rPr>
                <w:szCs w:val="16"/>
              </w:rPr>
            </w:pPr>
            <w:r w:rsidRPr="0074762D">
              <w:rPr>
                <w:bCs/>
                <w:szCs w:val="16"/>
              </w:rPr>
              <w:sym w:font="Wingdings" w:char="00E0"/>
            </w:r>
            <w:r w:rsidRPr="0074762D">
              <w:rPr>
                <w:szCs w:val="16"/>
                <w:lang w:val="de-CH"/>
              </w:rPr>
              <w:t xml:space="preserve"> Einen fertigen </w:t>
            </w:r>
            <w:r w:rsidRPr="0074762D">
              <w:rPr>
                <w:b/>
                <w:szCs w:val="16"/>
                <w:lang w:val="de-CH"/>
              </w:rPr>
              <w:t>Modellbrief auf Deutsch</w:t>
            </w:r>
            <w:r w:rsidRPr="0074762D">
              <w:rPr>
                <w:szCs w:val="16"/>
                <w:lang w:val="de-CH"/>
              </w:rPr>
              <w:t xml:space="preserve"> zu dieser Briefaktion finden Sie </w:t>
            </w:r>
            <w:r w:rsidRPr="0074762D">
              <w:rPr>
                <w:b/>
                <w:szCs w:val="16"/>
                <w:lang w:val="de-CH"/>
              </w:rPr>
              <w:t>auf Seite 4</w:t>
            </w:r>
            <w:r w:rsidR="0074762D" w:rsidRPr="0074762D">
              <w:rPr>
                <w:b/>
                <w:szCs w:val="16"/>
                <w:lang w:val="de-CH"/>
              </w:rPr>
              <w:t>.</w:t>
            </w:r>
          </w:p>
        </w:tc>
      </w:tr>
      <w:tr w:rsidR="008D58A1" w:rsidRPr="0074762D" w14:paraId="518C5C48" w14:textId="77777777" w:rsidTr="00032B47">
        <w:tc>
          <w:tcPr>
            <w:tcW w:w="139" w:type="pct"/>
            <w:tcBorders>
              <w:left w:val="single" w:sz="4" w:space="0" w:color="auto"/>
            </w:tcBorders>
          </w:tcPr>
          <w:p w14:paraId="309F4C8E" w14:textId="77777777" w:rsidR="008D58A1" w:rsidRPr="0074762D" w:rsidRDefault="008D58A1" w:rsidP="008D58A1">
            <w:pPr>
              <w:pStyle w:val="BitteschreibenSie"/>
            </w:pPr>
          </w:p>
        </w:tc>
        <w:tc>
          <w:tcPr>
            <w:tcW w:w="4861" w:type="pct"/>
            <w:gridSpan w:val="2"/>
          </w:tcPr>
          <w:p w14:paraId="6A48AC30" w14:textId="77777777" w:rsidR="008D58A1" w:rsidRPr="0074762D" w:rsidRDefault="008D58A1" w:rsidP="008D58A1">
            <w:pPr>
              <w:tabs>
                <w:tab w:val="left" w:pos="6085"/>
              </w:tabs>
              <w:spacing w:before="80"/>
              <w:ind w:left="-28"/>
              <w:rPr>
                <w:szCs w:val="16"/>
                <w:lang w:val="de-CH"/>
              </w:rPr>
            </w:pPr>
            <w:r w:rsidRPr="0074762D">
              <w:rPr>
                <w:bCs/>
                <w:szCs w:val="16"/>
              </w:rPr>
              <w:sym w:font="Wingdings" w:char="F0E0"/>
            </w:r>
            <w:r w:rsidRPr="0074762D">
              <w:rPr>
                <w:bCs/>
                <w:szCs w:val="16"/>
              </w:rPr>
              <w:t xml:space="preserve"> </w:t>
            </w:r>
            <w:r w:rsidRPr="0074762D">
              <w:rPr>
                <w:szCs w:val="16"/>
                <w:lang w:val="de-CH"/>
              </w:rPr>
              <w:t xml:space="preserve">Einen </w:t>
            </w:r>
            <w:r w:rsidRPr="0074762D">
              <w:rPr>
                <w:b/>
                <w:szCs w:val="16"/>
                <w:lang w:val="de-CH"/>
              </w:rPr>
              <w:t>Briefvorschlag auf Englisch</w:t>
            </w:r>
            <w:r w:rsidRPr="0074762D">
              <w:rPr>
                <w:szCs w:val="16"/>
                <w:lang w:val="de-CH"/>
              </w:rPr>
              <w:t xml:space="preserve"> finden Sie </w:t>
            </w:r>
            <w:r w:rsidRPr="0074762D">
              <w:rPr>
                <w:b/>
                <w:szCs w:val="16"/>
                <w:lang w:val="de-CH"/>
              </w:rPr>
              <w:t>online</w:t>
            </w:r>
            <w:r w:rsidRPr="0074762D">
              <w:rPr>
                <w:szCs w:val="16"/>
                <w:lang w:val="de-CH"/>
              </w:rPr>
              <w:t>:</w:t>
            </w:r>
          </w:p>
          <w:p w14:paraId="0102AE05" w14:textId="188E473B" w:rsidR="008D58A1" w:rsidRPr="0074762D" w:rsidRDefault="0074762D" w:rsidP="008D58A1">
            <w:pPr>
              <w:pStyle w:val="Listenabsatz"/>
              <w:numPr>
                <w:ilvl w:val="0"/>
                <w:numId w:val="7"/>
              </w:numPr>
              <w:tabs>
                <w:tab w:val="left" w:pos="6085"/>
              </w:tabs>
              <w:rPr>
                <w:szCs w:val="16"/>
                <w:lang w:val="de-CH"/>
              </w:rPr>
            </w:pPr>
            <w:hyperlink r:id="rId10" w:history="1">
              <w:r w:rsidR="00A25FA2" w:rsidRPr="0074762D">
                <w:rPr>
                  <w:rStyle w:val="Hyperlink"/>
                  <w:szCs w:val="16"/>
                  <w:lang w:val="de-CH"/>
                </w:rPr>
                <w:t>https://www.amnesty.ch/de/laender/asien-pazifik/china/dok/2024/briefaktion-fuer-chow-hang-tung</w:t>
              </w:r>
            </w:hyperlink>
            <w:r w:rsidR="00A25FA2" w:rsidRPr="0074762D">
              <w:rPr>
                <w:szCs w:val="16"/>
                <w:lang w:val="de-CH"/>
              </w:rPr>
              <w:t xml:space="preserve"> </w:t>
            </w:r>
          </w:p>
          <w:p w14:paraId="5EDA9D9A" w14:textId="4108EC0A" w:rsidR="008D58A1" w:rsidRPr="0074762D" w:rsidRDefault="0074762D" w:rsidP="008D58A1">
            <w:pPr>
              <w:pStyle w:val="Listenabsatz"/>
              <w:numPr>
                <w:ilvl w:val="0"/>
                <w:numId w:val="7"/>
              </w:numPr>
              <w:tabs>
                <w:tab w:val="left" w:pos="6085"/>
              </w:tabs>
              <w:rPr>
                <w:szCs w:val="16"/>
                <w:lang w:val="de-CH"/>
              </w:rPr>
            </w:pPr>
            <w:hyperlink r:id="rId11" w:history="1">
              <w:r w:rsidR="007A7E1E" w:rsidRPr="0074762D">
                <w:rPr>
                  <w:rStyle w:val="Hyperlink"/>
                  <w:szCs w:val="16"/>
                  <w:lang w:val="de-CH"/>
                </w:rPr>
                <w:t>https://www.amnesty.ch/de/mitmachen/briefe-schreiben/briefe-gegen-das-vergessen/dok/2024/august</w:t>
              </w:r>
            </w:hyperlink>
            <w:r w:rsidR="007A7E1E" w:rsidRPr="0074762D">
              <w:rPr>
                <w:szCs w:val="16"/>
                <w:lang w:val="de-CH"/>
              </w:rPr>
              <w:t xml:space="preserve"> </w:t>
            </w:r>
          </w:p>
          <w:p w14:paraId="03DD0819" w14:textId="77777777" w:rsidR="008D58A1" w:rsidRPr="0074762D" w:rsidRDefault="008D58A1" w:rsidP="008D58A1">
            <w:pPr>
              <w:pStyle w:val="Listenabsatz"/>
              <w:numPr>
                <w:ilvl w:val="0"/>
                <w:numId w:val="7"/>
              </w:numPr>
              <w:tabs>
                <w:tab w:val="left" w:pos="6085"/>
              </w:tabs>
              <w:rPr>
                <w:szCs w:val="16"/>
                <w:lang w:val="de-CH"/>
              </w:rPr>
            </w:pPr>
            <w:r w:rsidRPr="0074762D">
              <w:rPr>
                <w:bCs/>
                <w:szCs w:val="16"/>
                <w:lang w:val="de-CH"/>
              </w:rPr>
              <w:t xml:space="preserve">Sie können auf </w:t>
            </w:r>
            <w:hyperlink r:id="rId12" w:history="1">
              <w:r w:rsidRPr="0074762D">
                <w:rPr>
                  <w:rStyle w:val="Hyperlink"/>
                  <w:bCs/>
                  <w:szCs w:val="16"/>
                  <w:lang w:val="de-CH"/>
                </w:rPr>
                <w:t>amnesty.ch</w:t>
              </w:r>
            </w:hyperlink>
            <w:r w:rsidRPr="0074762D">
              <w:rPr>
                <w:bCs/>
                <w:szCs w:val="16"/>
                <w:lang w:val="de-CH"/>
              </w:rPr>
              <w:t xml:space="preserve"> im Suchfeld</w:t>
            </w:r>
            <w:r w:rsidRPr="0074762D">
              <w:rPr>
                <w:sz w:val="32"/>
                <w:szCs w:val="28"/>
              </w:rPr>
              <w:sym w:font="Webdings" w:char="F04C"/>
            </w:r>
            <w:r w:rsidRPr="0074762D">
              <w:rPr>
                <w:bCs/>
                <w:szCs w:val="16"/>
                <w:lang w:val="de-CH"/>
              </w:rPr>
              <w:t>auch den</w:t>
            </w:r>
            <w:r w:rsidRPr="0074762D">
              <w:rPr>
                <w:b/>
                <w:szCs w:val="16"/>
                <w:lang w:val="de-CH"/>
              </w:rPr>
              <w:t xml:space="preserve"> Titel </w:t>
            </w:r>
            <w:r w:rsidRPr="0074762D">
              <w:rPr>
                <w:bCs/>
                <w:szCs w:val="16"/>
                <w:lang w:val="de-CH"/>
              </w:rPr>
              <w:t xml:space="preserve">oder </w:t>
            </w:r>
            <w:r w:rsidRPr="0074762D">
              <w:rPr>
                <w:b/>
                <w:bCs/>
                <w:szCs w:val="16"/>
                <w:lang w:val="de-CH"/>
              </w:rPr>
              <w:t>Namen der Person</w:t>
            </w:r>
            <w:r w:rsidRPr="0074762D">
              <w:rPr>
                <w:szCs w:val="16"/>
                <w:lang w:val="de-CH"/>
              </w:rPr>
              <w:t xml:space="preserve"> </w:t>
            </w:r>
            <w:r w:rsidRPr="0074762D">
              <w:rPr>
                <w:bCs/>
                <w:szCs w:val="16"/>
                <w:lang w:val="de-CH"/>
              </w:rPr>
              <w:t>eingeben.</w:t>
            </w:r>
          </w:p>
        </w:tc>
      </w:tr>
      <w:tr w:rsidR="0036196D" w:rsidRPr="0074762D" w14:paraId="3862ED0F" w14:textId="77777777" w:rsidTr="00032B47">
        <w:tc>
          <w:tcPr>
            <w:tcW w:w="139" w:type="pct"/>
            <w:tcBorders>
              <w:left w:val="single" w:sz="4" w:space="0" w:color="auto"/>
            </w:tcBorders>
          </w:tcPr>
          <w:p w14:paraId="10BD0EA6" w14:textId="77777777" w:rsidR="0036196D" w:rsidRPr="0074762D" w:rsidRDefault="0036196D" w:rsidP="00032B47">
            <w:pPr>
              <w:pStyle w:val="BitteschreibenSie"/>
            </w:pPr>
          </w:p>
        </w:tc>
        <w:tc>
          <w:tcPr>
            <w:tcW w:w="4861" w:type="pct"/>
            <w:gridSpan w:val="2"/>
          </w:tcPr>
          <w:p w14:paraId="3FE7BDA3" w14:textId="0FF1FC6D" w:rsidR="0036196D" w:rsidRPr="0074762D" w:rsidRDefault="0036196D" w:rsidP="0036196D">
            <w:pPr>
              <w:tabs>
                <w:tab w:val="left" w:pos="6085"/>
              </w:tabs>
              <w:spacing w:before="80"/>
              <w:ind w:left="-28"/>
              <w:rPr>
                <w:bCs/>
                <w:szCs w:val="16"/>
              </w:rPr>
            </w:pPr>
            <w:r w:rsidRPr="0074762D">
              <w:rPr>
                <w:bCs/>
                <w:szCs w:val="16"/>
              </w:rPr>
              <w:sym w:font="Wingdings" w:char="00E0"/>
            </w:r>
            <w:r w:rsidRPr="0074762D">
              <w:rPr>
                <w:b/>
                <w:szCs w:val="16"/>
                <w:lang w:val="de-CH"/>
              </w:rPr>
              <w:t xml:space="preserve"> Porto: </w:t>
            </w:r>
            <w:r w:rsidRPr="0074762D">
              <w:rPr>
                <w:szCs w:val="16"/>
                <w:lang w:val="de-CH"/>
              </w:rPr>
              <w:t>CHF 2.</w:t>
            </w:r>
            <w:r w:rsidR="00314EAD" w:rsidRPr="0074762D">
              <w:rPr>
                <w:szCs w:val="16"/>
                <w:lang w:val="de-CH"/>
              </w:rPr>
              <w:t>5</w:t>
            </w:r>
            <w:r w:rsidRPr="0074762D">
              <w:rPr>
                <w:szCs w:val="16"/>
                <w:lang w:val="de-CH"/>
              </w:rPr>
              <w:t>0</w:t>
            </w:r>
          </w:p>
        </w:tc>
      </w:tr>
      <w:tr w:rsidR="0036196D" w:rsidRPr="0074762D" w14:paraId="3B4453C3" w14:textId="77777777" w:rsidTr="00032B47">
        <w:tc>
          <w:tcPr>
            <w:tcW w:w="139" w:type="pct"/>
            <w:tcBorders>
              <w:left w:val="single" w:sz="4" w:space="0" w:color="auto"/>
            </w:tcBorders>
          </w:tcPr>
          <w:p w14:paraId="462D1FEE" w14:textId="77777777" w:rsidR="0036196D" w:rsidRPr="0074762D" w:rsidRDefault="0036196D" w:rsidP="00032B47"/>
        </w:tc>
        <w:tc>
          <w:tcPr>
            <w:tcW w:w="4861" w:type="pct"/>
            <w:gridSpan w:val="2"/>
          </w:tcPr>
          <w:p w14:paraId="4C2ED23D" w14:textId="77777777" w:rsidR="0036196D" w:rsidRPr="0074762D" w:rsidRDefault="0036196D" w:rsidP="00032B47"/>
        </w:tc>
      </w:tr>
      <w:tr w:rsidR="0036196D" w:rsidRPr="0074762D" w14:paraId="0CAF2BA2" w14:textId="77777777" w:rsidTr="00032B47">
        <w:tc>
          <w:tcPr>
            <w:tcW w:w="139" w:type="pct"/>
            <w:tcBorders>
              <w:left w:val="single" w:sz="4" w:space="0" w:color="auto"/>
              <w:right w:val="dotted" w:sz="4" w:space="0" w:color="auto"/>
            </w:tcBorders>
          </w:tcPr>
          <w:p w14:paraId="474E455E" w14:textId="77777777" w:rsidR="0036196D" w:rsidRPr="0074762D" w:rsidRDefault="0036196D" w:rsidP="00032B47"/>
        </w:tc>
        <w:tc>
          <w:tcPr>
            <w:tcW w:w="2665" w:type="pct"/>
            <w:tcBorders>
              <w:left w:val="dotted" w:sz="4" w:space="0" w:color="auto"/>
              <w:right w:val="dotted" w:sz="4" w:space="0" w:color="auto"/>
            </w:tcBorders>
          </w:tcPr>
          <w:p w14:paraId="20C805B6" w14:textId="77777777" w:rsidR="0036196D" w:rsidRPr="0074762D" w:rsidRDefault="0036196D" w:rsidP="0036196D">
            <w:pPr>
              <w:spacing w:after="60"/>
              <w:rPr>
                <w:b/>
                <w:bCs/>
                <w:szCs w:val="16"/>
              </w:rPr>
            </w:pPr>
            <w:r w:rsidRPr="0074762D">
              <w:rPr>
                <w:b/>
                <w:bCs/>
                <w:szCs w:val="16"/>
              </w:rPr>
              <w:t>HÖFLICH FORMULIERTEN BRIEF SENDEN AN</w:t>
            </w:r>
          </w:p>
        </w:tc>
        <w:tc>
          <w:tcPr>
            <w:tcW w:w="2196" w:type="pct"/>
            <w:tcBorders>
              <w:left w:val="dotted" w:sz="4" w:space="0" w:color="auto"/>
            </w:tcBorders>
          </w:tcPr>
          <w:p w14:paraId="348FD36F" w14:textId="77777777" w:rsidR="0036196D" w:rsidRPr="0074762D" w:rsidRDefault="0036196D" w:rsidP="0036196D">
            <w:pPr>
              <w:spacing w:after="60"/>
              <w:rPr>
                <w:b/>
                <w:bCs/>
                <w:szCs w:val="16"/>
              </w:rPr>
            </w:pPr>
            <w:r w:rsidRPr="0074762D">
              <w:rPr>
                <w:b/>
                <w:bCs/>
                <w:szCs w:val="16"/>
              </w:rPr>
              <w:t>KOPIE AN</w:t>
            </w:r>
          </w:p>
        </w:tc>
      </w:tr>
      <w:tr w:rsidR="0036196D" w:rsidRPr="0074762D" w14:paraId="49B4FAAF" w14:textId="77777777" w:rsidTr="00032B47">
        <w:tc>
          <w:tcPr>
            <w:tcW w:w="139" w:type="pct"/>
            <w:tcBorders>
              <w:left w:val="single" w:sz="4" w:space="0" w:color="auto"/>
              <w:right w:val="dotted" w:sz="4" w:space="0" w:color="auto"/>
            </w:tcBorders>
          </w:tcPr>
          <w:p w14:paraId="3729A551" w14:textId="77777777" w:rsidR="0036196D" w:rsidRPr="0074762D" w:rsidRDefault="0036196D" w:rsidP="00032B47"/>
        </w:tc>
        <w:tc>
          <w:tcPr>
            <w:tcW w:w="2665" w:type="pct"/>
            <w:tcBorders>
              <w:left w:val="dotted" w:sz="4" w:space="0" w:color="auto"/>
              <w:right w:val="dotted" w:sz="4" w:space="0" w:color="auto"/>
            </w:tcBorders>
          </w:tcPr>
          <w:p w14:paraId="0CF735D6" w14:textId="77777777" w:rsidR="008C347E" w:rsidRPr="0074762D" w:rsidRDefault="00A56857" w:rsidP="008C347E">
            <w:pPr>
              <w:spacing w:after="120"/>
            </w:pPr>
            <w:r w:rsidRPr="0074762D">
              <w:t>Paul Lam</w:t>
            </w:r>
            <w:r w:rsidR="001A4A20" w:rsidRPr="0074762D">
              <w:t xml:space="preserve"> </w:t>
            </w:r>
            <w:r w:rsidR="008C347E" w:rsidRPr="0074762D">
              <w:br/>
            </w:r>
            <w:r w:rsidRPr="0074762D">
              <w:t>Secretary of Justice</w:t>
            </w:r>
            <w:r w:rsidR="001A4A20" w:rsidRPr="0074762D">
              <w:t xml:space="preserve"> </w:t>
            </w:r>
            <w:r w:rsidR="008C347E" w:rsidRPr="0074762D">
              <w:br/>
            </w:r>
            <w:r w:rsidRPr="0074762D">
              <w:t xml:space="preserve">Department of Justice </w:t>
            </w:r>
            <w:r w:rsidR="008C347E" w:rsidRPr="0074762D">
              <w:br/>
            </w:r>
            <w:r w:rsidRPr="0074762D">
              <w:t xml:space="preserve">G/F, Main Wing, Justice Place </w:t>
            </w:r>
            <w:r w:rsidR="008C347E" w:rsidRPr="0074762D">
              <w:br/>
            </w:r>
            <w:r w:rsidRPr="0074762D">
              <w:t>18 Lower Albert Road</w:t>
            </w:r>
            <w:r w:rsidR="001A4A20" w:rsidRPr="0074762D">
              <w:t xml:space="preserve"> </w:t>
            </w:r>
            <w:r w:rsidR="008C347E" w:rsidRPr="0074762D">
              <w:br/>
            </w:r>
            <w:r w:rsidRPr="0074762D">
              <w:t xml:space="preserve">Central, Hong Kong </w:t>
            </w:r>
            <w:r w:rsidR="008C347E" w:rsidRPr="0074762D">
              <w:br/>
            </w:r>
            <w:r w:rsidR="00F0041B" w:rsidRPr="0074762D">
              <w:rPr>
                <w:lang w:val="en"/>
              </w:rPr>
              <w:t xml:space="preserve">PEOPLE'S REPUBLIC OF CHINA / </w:t>
            </w:r>
            <w:r w:rsidRPr="0074762D">
              <w:rPr>
                <w:sz w:val="14"/>
                <w:szCs w:val="14"/>
              </w:rPr>
              <w:t>VOLKSREPUBLIK CHINA</w:t>
            </w:r>
            <w:r w:rsidR="001A4A20" w:rsidRPr="0074762D">
              <w:rPr>
                <w:sz w:val="14"/>
                <w:szCs w:val="14"/>
              </w:rPr>
              <w:t xml:space="preserve"> </w:t>
            </w:r>
          </w:p>
          <w:p w14:paraId="53B7E87F" w14:textId="4E1B6B7B" w:rsidR="0036196D" w:rsidRPr="0074762D" w:rsidRDefault="00A56857" w:rsidP="008C347E">
            <w:pPr>
              <w:spacing w:after="120"/>
            </w:pPr>
            <w:r w:rsidRPr="0074762D">
              <w:t xml:space="preserve">Fax: 00852 – 39 02 86 38 </w:t>
            </w:r>
          </w:p>
        </w:tc>
        <w:tc>
          <w:tcPr>
            <w:tcW w:w="2196" w:type="pct"/>
            <w:tcBorders>
              <w:left w:val="dotted" w:sz="4" w:space="0" w:color="auto"/>
            </w:tcBorders>
          </w:tcPr>
          <w:p w14:paraId="77AD6B32" w14:textId="77777777" w:rsidR="008C347E" w:rsidRPr="0074762D" w:rsidRDefault="00300ACF" w:rsidP="008C347E">
            <w:pPr>
              <w:spacing w:after="120"/>
            </w:pPr>
            <w:r w:rsidRPr="0074762D">
              <w:t>Botschaft der Volksrepublik China</w:t>
            </w:r>
            <w:r w:rsidR="001A4A20" w:rsidRPr="0074762D">
              <w:t xml:space="preserve"> </w:t>
            </w:r>
            <w:r w:rsidR="008C347E" w:rsidRPr="0074762D">
              <w:br/>
            </w:r>
            <w:r w:rsidRPr="0074762D">
              <w:t>Kalcheggweg 10</w:t>
            </w:r>
            <w:r w:rsidR="001A4A20" w:rsidRPr="0074762D">
              <w:t xml:space="preserve"> </w:t>
            </w:r>
            <w:r w:rsidR="008C347E" w:rsidRPr="0074762D">
              <w:br/>
            </w:r>
            <w:r w:rsidRPr="0074762D">
              <w:t>3006 Bern</w:t>
            </w:r>
            <w:r w:rsidR="001A4A20" w:rsidRPr="0074762D">
              <w:t xml:space="preserve"> </w:t>
            </w:r>
          </w:p>
          <w:p w14:paraId="515F2255" w14:textId="29492F6F" w:rsidR="0036196D" w:rsidRPr="0074762D" w:rsidRDefault="00300ACF" w:rsidP="008C347E">
            <w:pPr>
              <w:spacing w:after="120"/>
            </w:pPr>
            <w:r w:rsidRPr="0074762D">
              <w:t>Fax: 031 351 45 73</w:t>
            </w:r>
          </w:p>
        </w:tc>
      </w:tr>
    </w:tbl>
    <w:p w14:paraId="1664627E" w14:textId="77777777" w:rsidR="00D632AA" w:rsidRPr="0074762D" w:rsidRDefault="00D632AA" w:rsidP="00D632AA">
      <w:pPr>
        <w:tabs>
          <w:tab w:val="left" w:pos="6085"/>
        </w:tabs>
        <w:rPr>
          <w:lang w:val="de-CH"/>
        </w:rPr>
      </w:pPr>
    </w:p>
    <w:p w14:paraId="6752271A" w14:textId="77777777" w:rsidR="001A4A20" w:rsidRPr="0074762D" w:rsidRDefault="001A4A20" w:rsidP="00D632AA">
      <w:pPr>
        <w:tabs>
          <w:tab w:val="left" w:pos="6085"/>
        </w:tabs>
        <w:rPr>
          <w:lang w:val="de-CH"/>
        </w:rPr>
      </w:pPr>
    </w:p>
    <w:p w14:paraId="2423347F" w14:textId="77777777" w:rsidR="00774FE7" w:rsidRPr="0074762D" w:rsidRDefault="00774FE7" w:rsidP="00E412DD">
      <w:pPr>
        <w:tabs>
          <w:tab w:val="left" w:pos="1560"/>
        </w:tabs>
        <w:rPr>
          <w:sz w:val="2"/>
          <w:szCs w:val="2"/>
          <w:lang w:val="de-CH"/>
        </w:rPr>
        <w:sectPr w:rsidR="00774FE7" w:rsidRPr="0074762D" w:rsidSect="00EA5AF0">
          <w:footerReference w:type="default" r:id="rId13"/>
          <w:pgSz w:w="11907" w:h="16840"/>
          <w:pgMar w:top="426" w:right="794" w:bottom="794" w:left="794" w:header="720" w:footer="461" w:gutter="0"/>
          <w:cols w:space="720"/>
        </w:sectPr>
      </w:pPr>
    </w:p>
    <w:p w14:paraId="75A1B2DE" w14:textId="77777777" w:rsidR="00774FE7" w:rsidRPr="0074762D" w:rsidRDefault="00774FE7" w:rsidP="00774FE7">
      <w:pPr>
        <w:pStyle w:val="AbschnittBriefe"/>
        <w:rPr>
          <w:sz w:val="22"/>
          <w:szCs w:val="22"/>
          <w:lang w:val="de-CH"/>
        </w:rPr>
      </w:pPr>
    </w:p>
    <w:p w14:paraId="5757DA78" w14:textId="77777777" w:rsidR="00774FE7" w:rsidRPr="0074762D" w:rsidRDefault="00774FE7" w:rsidP="00774FE7">
      <w:pPr>
        <w:pStyle w:val="AbschnittBriefe"/>
        <w:rPr>
          <w:sz w:val="22"/>
          <w:szCs w:val="22"/>
          <w:lang w:val="de-CH"/>
        </w:rPr>
      </w:pPr>
    </w:p>
    <w:p w14:paraId="6065161E" w14:textId="77777777" w:rsidR="00774FE7" w:rsidRPr="0074762D" w:rsidRDefault="00774FE7" w:rsidP="00774FE7">
      <w:pPr>
        <w:pStyle w:val="AbschnittBriefe"/>
        <w:rPr>
          <w:sz w:val="22"/>
          <w:szCs w:val="22"/>
          <w:lang w:val="de-CH"/>
        </w:rPr>
      </w:pPr>
    </w:p>
    <w:p w14:paraId="210E65A7" w14:textId="77777777" w:rsidR="00774FE7" w:rsidRPr="0074762D" w:rsidRDefault="00774FE7" w:rsidP="00774FE7">
      <w:pPr>
        <w:pStyle w:val="AbschnittBriefe"/>
        <w:rPr>
          <w:sz w:val="22"/>
          <w:szCs w:val="22"/>
          <w:lang w:val="de-CH"/>
        </w:rPr>
      </w:pPr>
    </w:p>
    <w:p w14:paraId="405E6899" w14:textId="77777777" w:rsidR="00774FE7" w:rsidRPr="0074762D" w:rsidRDefault="00774FE7" w:rsidP="00774FE7">
      <w:pPr>
        <w:pStyle w:val="AbschnittBriefe"/>
        <w:rPr>
          <w:sz w:val="22"/>
          <w:szCs w:val="22"/>
          <w:lang w:val="de-CH"/>
        </w:rPr>
      </w:pPr>
    </w:p>
    <w:p w14:paraId="00DF8084" w14:textId="77777777" w:rsidR="00774FE7" w:rsidRPr="0074762D" w:rsidRDefault="00774FE7" w:rsidP="00774FE7">
      <w:pPr>
        <w:pStyle w:val="AbschnittBriefe"/>
        <w:rPr>
          <w:sz w:val="22"/>
          <w:szCs w:val="22"/>
          <w:lang w:val="de-CH"/>
        </w:rPr>
      </w:pPr>
    </w:p>
    <w:p w14:paraId="1951EDA5" w14:textId="77777777" w:rsidR="00774FE7" w:rsidRPr="0074762D" w:rsidRDefault="000D6D3D" w:rsidP="00774FE7">
      <w:pPr>
        <w:pStyle w:val="AbschnittBriefe"/>
        <w:rPr>
          <w:sz w:val="22"/>
          <w:szCs w:val="22"/>
          <w:lang w:val="de-CH"/>
        </w:rPr>
      </w:pPr>
      <w:r w:rsidRPr="0074762D">
        <w:rPr>
          <w:noProof/>
          <w:sz w:val="22"/>
          <w:szCs w:val="22"/>
        </w:rPr>
        <mc:AlternateContent>
          <mc:Choice Requires="wps">
            <w:drawing>
              <wp:anchor distT="0" distB="0" distL="114300" distR="114300" simplePos="0" relativeHeight="251653632" behindDoc="0" locked="1" layoutInCell="0" allowOverlap="0" wp14:anchorId="7523A747" wp14:editId="73D54E9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D7C4" w14:textId="77777777" w:rsidR="00774FE7" w:rsidRDefault="00774FE7" w:rsidP="00774FE7">
                            <w:pPr>
                              <w:rPr>
                                <w:sz w:val="22"/>
                                <w:szCs w:val="22"/>
                              </w:rPr>
                            </w:pPr>
                            <w:r w:rsidRPr="0074762D">
                              <w:rPr>
                                <w:sz w:val="22"/>
                                <w:szCs w:val="22"/>
                              </w:rPr>
                              <w:t>Absender</w:t>
                            </w:r>
                            <w:r w:rsidR="00E412DD" w:rsidRPr="0074762D">
                              <w:rPr>
                                <w:sz w:val="22"/>
                                <w:szCs w:val="22"/>
                              </w:rPr>
                              <w:t>*in</w:t>
                            </w:r>
                            <w:r w:rsidRPr="0074762D">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A747"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153D7C4" w14:textId="77777777" w:rsidR="00774FE7" w:rsidRDefault="00774FE7" w:rsidP="00774FE7">
                      <w:pPr>
                        <w:rPr>
                          <w:sz w:val="22"/>
                          <w:szCs w:val="22"/>
                        </w:rPr>
                      </w:pPr>
                      <w:r w:rsidRPr="0074762D">
                        <w:rPr>
                          <w:sz w:val="22"/>
                          <w:szCs w:val="22"/>
                        </w:rPr>
                        <w:t>Absender</w:t>
                      </w:r>
                      <w:r w:rsidR="00E412DD" w:rsidRPr="0074762D">
                        <w:rPr>
                          <w:sz w:val="22"/>
                          <w:szCs w:val="22"/>
                        </w:rPr>
                        <w:t>*in</w:t>
                      </w:r>
                      <w:r w:rsidRPr="0074762D">
                        <w:rPr>
                          <w:sz w:val="22"/>
                          <w:szCs w:val="22"/>
                        </w:rPr>
                        <w:t>:</w:t>
                      </w:r>
                    </w:p>
                  </w:txbxContent>
                </v:textbox>
                <w10:wrap anchorx="page" anchory="page"/>
                <w10:anchorlock/>
              </v:shape>
            </w:pict>
          </mc:Fallback>
        </mc:AlternateContent>
      </w:r>
    </w:p>
    <w:p w14:paraId="7716946D" w14:textId="77777777" w:rsidR="00774FE7" w:rsidRPr="0074762D" w:rsidRDefault="00774FE7" w:rsidP="00774FE7">
      <w:pPr>
        <w:pStyle w:val="AbschnittBriefe"/>
        <w:rPr>
          <w:sz w:val="22"/>
          <w:szCs w:val="22"/>
          <w:lang w:val="de-CH"/>
        </w:rPr>
      </w:pPr>
    </w:p>
    <w:p w14:paraId="38491BDC" w14:textId="77777777" w:rsidR="00774FE7" w:rsidRPr="0074762D" w:rsidRDefault="00774FE7" w:rsidP="00774FE7">
      <w:pPr>
        <w:pStyle w:val="AbschnittBriefe"/>
        <w:rPr>
          <w:sz w:val="22"/>
          <w:szCs w:val="22"/>
          <w:lang w:val="de-CH"/>
        </w:rPr>
      </w:pPr>
    </w:p>
    <w:p w14:paraId="67BEABB3" w14:textId="77777777" w:rsidR="00774FE7" w:rsidRPr="0074762D" w:rsidRDefault="00774FE7" w:rsidP="00774FE7">
      <w:pPr>
        <w:pStyle w:val="AbschnittBriefe"/>
        <w:rPr>
          <w:sz w:val="22"/>
          <w:szCs w:val="22"/>
          <w:lang w:val="de-CH"/>
        </w:rPr>
      </w:pPr>
    </w:p>
    <w:p w14:paraId="18CDD7A2" w14:textId="77777777" w:rsidR="00774FE7" w:rsidRPr="0074762D" w:rsidRDefault="00774FE7" w:rsidP="00774FE7">
      <w:pPr>
        <w:pStyle w:val="AbschnittBriefe"/>
        <w:rPr>
          <w:sz w:val="22"/>
          <w:szCs w:val="22"/>
          <w:lang w:val="de-CH"/>
        </w:rPr>
      </w:pPr>
    </w:p>
    <w:p w14:paraId="2BD62105" w14:textId="77777777" w:rsidR="00774FE7" w:rsidRPr="0074762D" w:rsidRDefault="00774FE7" w:rsidP="00774FE7">
      <w:pPr>
        <w:pStyle w:val="AbschnittBriefe"/>
        <w:rPr>
          <w:sz w:val="22"/>
          <w:szCs w:val="22"/>
          <w:lang w:val="de-CH"/>
        </w:rPr>
      </w:pPr>
    </w:p>
    <w:p w14:paraId="50BD7503" w14:textId="77777777" w:rsidR="00774FE7" w:rsidRPr="0074762D" w:rsidRDefault="00774FE7" w:rsidP="00774FE7">
      <w:pPr>
        <w:pStyle w:val="AbschnittBriefe"/>
        <w:rPr>
          <w:sz w:val="22"/>
          <w:szCs w:val="22"/>
          <w:lang w:val="de-CH"/>
        </w:rPr>
      </w:pPr>
    </w:p>
    <w:p w14:paraId="0F3ED6C6" w14:textId="77777777" w:rsidR="00774FE7" w:rsidRPr="0074762D" w:rsidRDefault="00774FE7" w:rsidP="00774FE7">
      <w:pPr>
        <w:pStyle w:val="AbschnittBriefe"/>
        <w:rPr>
          <w:sz w:val="22"/>
          <w:szCs w:val="22"/>
          <w:lang w:val="de-CH"/>
        </w:rPr>
      </w:pPr>
    </w:p>
    <w:p w14:paraId="78C225DF" w14:textId="77777777" w:rsidR="00774FE7" w:rsidRPr="0074762D" w:rsidRDefault="00774FE7" w:rsidP="00774FE7">
      <w:pPr>
        <w:pStyle w:val="AbschnittBriefe"/>
        <w:rPr>
          <w:sz w:val="22"/>
          <w:szCs w:val="22"/>
          <w:lang w:val="de-CH"/>
        </w:rPr>
      </w:pPr>
    </w:p>
    <w:p w14:paraId="4B33C1D7" w14:textId="3FE9812C" w:rsidR="00940099" w:rsidRPr="0074762D" w:rsidRDefault="00774FE7" w:rsidP="001B600E">
      <w:pPr>
        <w:pStyle w:val="AbschnittBriefe"/>
        <w:spacing w:after="660"/>
        <w:ind w:left="5670"/>
        <w:rPr>
          <w:sz w:val="22"/>
          <w:szCs w:val="22"/>
          <w:lang w:val="de-CH"/>
        </w:rPr>
      </w:pPr>
      <w:r w:rsidRPr="0074762D">
        <w:rPr>
          <w:sz w:val="22"/>
          <w:szCs w:val="22"/>
          <w:lang w:val="de-CH"/>
        </w:rPr>
        <w:t>Ort und Datum:</w:t>
      </w:r>
    </w:p>
    <w:p w14:paraId="1BA02941" w14:textId="0D2E4428" w:rsidR="00774FE7" w:rsidRPr="0074762D" w:rsidRDefault="00774FE7" w:rsidP="006118F5">
      <w:pPr>
        <w:pStyle w:val="UEBERSCHRIFTIMBRIEF"/>
        <w:rPr>
          <w:sz w:val="26"/>
          <w:szCs w:val="26"/>
        </w:rPr>
      </w:pPr>
      <w:r w:rsidRPr="0074762D">
        <w:rPr>
          <w:sz w:val="26"/>
          <w:szCs w:val="26"/>
        </w:rPr>
        <w:t xml:space="preserve">Betrifft: </w:t>
      </w:r>
      <w:r w:rsidR="00505B55" w:rsidRPr="0074762D">
        <w:rPr>
          <w:sz w:val="26"/>
          <w:szCs w:val="26"/>
        </w:rPr>
        <w:t>Suwilanji Situmbeko (alias Stukie), Sambia</w:t>
      </w:r>
    </w:p>
    <w:p w14:paraId="7B4B09B5" w14:textId="1A378B8B" w:rsidR="00A95A24" w:rsidRPr="0074762D" w:rsidRDefault="000D6D3D" w:rsidP="00EB4A3B">
      <w:pPr>
        <w:pStyle w:val="AbschnittBriefe"/>
        <w:spacing w:after="80"/>
        <w:rPr>
          <w:sz w:val="20"/>
          <w:szCs w:val="20"/>
          <w:lang w:val="de-CH"/>
        </w:rPr>
      </w:pPr>
      <w:r w:rsidRPr="0074762D">
        <w:rPr>
          <w:noProof/>
          <w:sz w:val="20"/>
          <w:szCs w:val="20"/>
        </w:rPr>
        <mc:AlternateContent>
          <mc:Choice Requires="wps">
            <w:drawing>
              <wp:anchor distT="0" distB="0" distL="114300" distR="114300" simplePos="0" relativeHeight="251654656" behindDoc="0" locked="1" layoutInCell="0" allowOverlap="0" wp14:anchorId="5935FF1B" wp14:editId="07888475">
                <wp:simplePos x="0" y="0"/>
                <wp:positionH relativeFrom="page">
                  <wp:posOffset>4495800</wp:posOffset>
                </wp:positionH>
                <wp:positionV relativeFrom="page">
                  <wp:posOffset>1834515</wp:posOffset>
                </wp:positionV>
                <wp:extent cx="2249170" cy="1203325"/>
                <wp:effectExtent l="0" t="0" r="1778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AA16" w14:textId="6AF1C31E" w:rsidR="00F0041B" w:rsidRPr="00ED0424" w:rsidRDefault="00F0041B" w:rsidP="00F0041B">
                            <w:pPr>
                              <w:rPr>
                                <w:sz w:val="22"/>
                                <w:szCs w:val="22"/>
                              </w:rPr>
                            </w:pPr>
                            <w:r w:rsidRPr="00ED0424">
                              <w:rPr>
                                <w:sz w:val="22"/>
                                <w:szCs w:val="22"/>
                              </w:rPr>
                              <w:t>Embassy of Switzerland</w:t>
                            </w:r>
                            <w:r w:rsidR="00F22886">
                              <w:rPr>
                                <w:sz w:val="22"/>
                                <w:szCs w:val="22"/>
                              </w:rPr>
                              <w:br/>
                              <w:t xml:space="preserve">Mr. </w:t>
                            </w:r>
                            <w:r w:rsidR="00F22886" w:rsidRPr="00F22886">
                              <w:rPr>
                                <w:sz w:val="22"/>
                                <w:szCs w:val="22"/>
                              </w:rPr>
                              <w:t>Stéphane Rey</w:t>
                            </w:r>
                          </w:p>
                          <w:p w14:paraId="076EBAE1" w14:textId="77777777" w:rsidR="00F0041B" w:rsidRPr="00ED0424" w:rsidRDefault="00F0041B" w:rsidP="00F0041B">
                            <w:r w:rsidRPr="00ED0424">
                              <w:t>9 Lanark Road</w:t>
                            </w:r>
                          </w:p>
                          <w:p w14:paraId="3E03F5A6" w14:textId="77777777" w:rsidR="00F0041B" w:rsidRPr="00ED0424" w:rsidRDefault="00F0041B" w:rsidP="00F0041B">
                            <w:r w:rsidRPr="00ED0424">
                              <w:t>Belgravia</w:t>
                            </w:r>
                          </w:p>
                          <w:p w14:paraId="2F75D6F5" w14:textId="77777777" w:rsidR="00ED0424" w:rsidRPr="00ED0424" w:rsidRDefault="00ED0424" w:rsidP="00F0041B">
                            <w:pPr>
                              <w:rPr>
                                <w:sz w:val="22"/>
                                <w:szCs w:val="22"/>
                              </w:rPr>
                            </w:pPr>
                            <w:r w:rsidRPr="00ED0424">
                              <w:rPr>
                                <w:sz w:val="22"/>
                                <w:szCs w:val="22"/>
                              </w:rPr>
                              <w:t xml:space="preserve">P.O. Box 3440 </w:t>
                            </w:r>
                          </w:p>
                          <w:p w14:paraId="38F3A5B7" w14:textId="164D5300" w:rsidR="00F0041B" w:rsidRPr="00ED0424" w:rsidRDefault="00F0041B" w:rsidP="00F0041B">
                            <w:pPr>
                              <w:rPr>
                                <w:sz w:val="22"/>
                                <w:szCs w:val="22"/>
                              </w:rPr>
                            </w:pPr>
                            <w:r w:rsidRPr="00ED0424">
                              <w:rPr>
                                <w:sz w:val="22"/>
                                <w:szCs w:val="22"/>
                              </w:rPr>
                              <w:t>Harare</w:t>
                            </w:r>
                          </w:p>
                          <w:p w14:paraId="45E30D42" w14:textId="76293119" w:rsidR="00774FE7" w:rsidRDefault="00F0041B" w:rsidP="00F0041B">
                            <w:pPr>
                              <w:rPr>
                                <w:sz w:val="22"/>
                                <w:szCs w:val="22"/>
                              </w:rPr>
                            </w:pPr>
                            <w:r w:rsidRPr="00ED0424">
                              <w:rPr>
                                <w:sz w:val="22"/>
                                <w:szCs w:val="22"/>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5FF1B" id="_x0000_t202" coordsize="21600,21600" o:spt="202" path="m,l,21600r21600,l21600,xe">
                <v:stroke joinstyle="miter"/>
                <v:path gradientshapeok="t" o:connecttype="rect"/>
              </v:shapetype>
              <v:shape id="Text Box 59" o:spid="_x0000_s1027" type="#_x0000_t202" style="position:absolute;margin-left:354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0629AA16" w14:textId="6AF1C31E" w:rsidR="00F0041B" w:rsidRPr="00ED0424" w:rsidRDefault="00F0041B" w:rsidP="00F0041B">
                      <w:pPr>
                        <w:rPr>
                          <w:sz w:val="22"/>
                          <w:szCs w:val="22"/>
                        </w:rPr>
                      </w:pPr>
                      <w:r w:rsidRPr="00ED0424">
                        <w:rPr>
                          <w:sz w:val="22"/>
                          <w:szCs w:val="22"/>
                        </w:rPr>
                        <w:t>Embassy of Switzerland</w:t>
                      </w:r>
                      <w:r w:rsidR="00F22886">
                        <w:rPr>
                          <w:sz w:val="22"/>
                          <w:szCs w:val="22"/>
                        </w:rPr>
                        <w:br/>
                        <w:t xml:space="preserve">Mr. </w:t>
                      </w:r>
                      <w:r w:rsidR="00F22886" w:rsidRPr="00F22886">
                        <w:rPr>
                          <w:sz w:val="22"/>
                          <w:szCs w:val="22"/>
                        </w:rPr>
                        <w:t>Stéphane Rey</w:t>
                      </w:r>
                    </w:p>
                    <w:p w14:paraId="076EBAE1" w14:textId="77777777" w:rsidR="00F0041B" w:rsidRPr="00ED0424" w:rsidRDefault="00F0041B" w:rsidP="00F0041B">
                      <w:r w:rsidRPr="00ED0424">
                        <w:t>9 Lanark Road</w:t>
                      </w:r>
                    </w:p>
                    <w:p w14:paraId="3E03F5A6" w14:textId="77777777" w:rsidR="00F0041B" w:rsidRPr="00ED0424" w:rsidRDefault="00F0041B" w:rsidP="00F0041B">
                      <w:r w:rsidRPr="00ED0424">
                        <w:t>Belgravia</w:t>
                      </w:r>
                    </w:p>
                    <w:p w14:paraId="2F75D6F5" w14:textId="77777777" w:rsidR="00ED0424" w:rsidRPr="00ED0424" w:rsidRDefault="00ED0424" w:rsidP="00F0041B">
                      <w:pPr>
                        <w:rPr>
                          <w:sz w:val="22"/>
                          <w:szCs w:val="22"/>
                        </w:rPr>
                      </w:pPr>
                      <w:r w:rsidRPr="00ED0424">
                        <w:rPr>
                          <w:sz w:val="22"/>
                          <w:szCs w:val="22"/>
                        </w:rPr>
                        <w:t xml:space="preserve">P.O. Box 3440 </w:t>
                      </w:r>
                    </w:p>
                    <w:p w14:paraId="38F3A5B7" w14:textId="164D5300" w:rsidR="00F0041B" w:rsidRPr="00ED0424" w:rsidRDefault="00F0041B" w:rsidP="00F0041B">
                      <w:pPr>
                        <w:rPr>
                          <w:sz w:val="22"/>
                          <w:szCs w:val="22"/>
                        </w:rPr>
                      </w:pPr>
                      <w:r w:rsidRPr="00ED0424">
                        <w:rPr>
                          <w:sz w:val="22"/>
                          <w:szCs w:val="22"/>
                        </w:rPr>
                        <w:t>Harare</w:t>
                      </w:r>
                    </w:p>
                    <w:p w14:paraId="45E30D42" w14:textId="76293119" w:rsidR="00774FE7" w:rsidRDefault="00F0041B" w:rsidP="00F0041B">
                      <w:pPr>
                        <w:rPr>
                          <w:sz w:val="22"/>
                          <w:szCs w:val="22"/>
                        </w:rPr>
                      </w:pPr>
                      <w:r w:rsidRPr="00ED0424">
                        <w:rPr>
                          <w:sz w:val="22"/>
                          <w:szCs w:val="22"/>
                        </w:rPr>
                        <w:t>Zimbabwe</w:t>
                      </w:r>
                    </w:p>
                  </w:txbxContent>
                </v:textbox>
                <w10:wrap anchorx="page" anchory="page"/>
                <w10:anchorlock/>
              </v:shape>
            </w:pict>
          </mc:Fallback>
        </mc:AlternateContent>
      </w:r>
      <w:r w:rsidR="00A95A24" w:rsidRPr="0074762D">
        <w:rPr>
          <w:sz w:val="20"/>
          <w:szCs w:val="20"/>
          <w:lang w:val="de-CH"/>
        </w:rPr>
        <w:t>Sehr geehrte</w:t>
      </w:r>
      <w:r w:rsidR="003B55D4" w:rsidRPr="0074762D">
        <w:rPr>
          <w:sz w:val="20"/>
          <w:szCs w:val="20"/>
          <w:lang w:val="de-CH"/>
        </w:rPr>
        <w:t>r</w:t>
      </w:r>
      <w:r w:rsidR="00A95A24" w:rsidRPr="0074762D">
        <w:rPr>
          <w:sz w:val="20"/>
          <w:szCs w:val="20"/>
          <w:lang w:val="de-CH"/>
        </w:rPr>
        <w:t xml:space="preserve"> </w:t>
      </w:r>
      <w:r w:rsidR="003B55D4" w:rsidRPr="0074762D">
        <w:rPr>
          <w:sz w:val="20"/>
          <w:szCs w:val="20"/>
          <w:lang w:val="de-CH"/>
        </w:rPr>
        <w:t>Herr</w:t>
      </w:r>
      <w:r w:rsidR="00A95A24" w:rsidRPr="0074762D">
        <w:rPr>
          <w:sz w:val="20"/>
          <w:szCs w:val="20"/>
          <w:lang w:val="de-CH"/>
        </w:rPr>
        <w:t xml:space="preserve"> Botschafter</w:t>
      </w:r>
      <w:r w:rsidR="00F22886" w:rsidRPr="0074762D">
        <w:rPr>
          <w:sz w:val="20"/>
          <w:szCs w:val="20"/>
          <w:lang w:val="de-CH"/>
        </w:rPr>
        <w:t xml:space="preserve"> Réy</w:t>
      </w:r>
    </w:p>
    <w:p w14:paraId="56C2EA33" w14:textId="5EE84C3C" w:rsidR="00A95A24" w:rsidRPr="0074762D" w:rsidRDefault="00A95A24" w:rsidP="00EB4A3B">
      <w:pPr>
        <w:pStyle w:val="AbschnittBriefe"/>
        <w:spacing w:after="80"/>
        <w:rPr>
          <w:b/>
          <w:bCs/>
          <w:sz w:val="20"/>
          <w:szCs w:val="20"/>
          <w:lang w:val="de-CH"/>
        </w:rPr>
      </w:pPr>
      <w:r w:rsidRPr="0074762D">
        <w:rPr>
          <w:b/>
          <w:bCs/>
          <w:sz w:val="20"/>
          <w:szCs w:val="20"/>
          <w:lang w:val="de-CH"/>
        </w:rPr>
        <w:t>Ich wende mich heute an Sie, um Sie auf den Fall von Dr. Suwilanji Situmbeko aufmerksam zu machen und Sie um Ihre Unterstützung zu bitten.</w:t>
      </w:r>
    </w:p>
    <w:p w14:paraId="111A1F8C" w14:textId="102E044B" w:rsidR="00A95A24" w:rsidRPr="0074762D" w:rsidRDefault="00A95A24" w:rsidP="00EB4A3B">
      <w:pPr>
        <w:pStyle w:val="AbschnittBriefe"/>
        <w:spacing w:after="80"/>
        <w:rPr>
          <w:sz w:val="20"/>
          <w:szCs w:val="20"/>
          <w:lang w:val="de-CH"/>
        </w:rPr>
      </w:pPr>
      <w:r w:rsidRPr="0074762D">
        <w:rPr>
          <w:sz w:val="20"/>
          <w:szCs w:val="20"/>
          <w:lang w:val="de-CH"/>
        </w:rPr>
        <w:t>Am 22. September 2021 wurde Dr. Suwilanji Situmbeko (alias Stukie) von einem Mann dabei beobachtet, wie er einvernehmlichen Sex mit einem anderen Mann hatte. Der Zeuge nahm dies zum Anlass, Suwilanji Situmbeko zu erpressen. Als dieser sich weigerte, zu bezahlen, zeigte ihn der Mann an. Suwilanji Situmbeko wurde wegen «unnatürlichen Vergehens» (Paragraf 155 des sambischen Strafgesetzbuchs) und «grober Sittenwidrigkeit» (Paragraf 158) angeklagt. Später wurde die Anklage in «gleichgeschlechtliche Handlung» geändert.</w:t>
      </w:r>
    </w:p>
    <w:p w14:paraId="4FE52703" w14:textId="11FA6C0D" w:rsidR="00A95A24" w:rsidRPr="0074762D" w:rsidRDefault="00A95A24" w:rsidP="00EB4A3B">
      <w:pPr>
        <w:pStyle w:val="AbschnittBriefe"/>
        <w:spacing w:after="80"/>
        <w:rPr>
          <w:sz w:val="20"/>
          <w:szCs w:val="20"/>
          <w:lang w:val="de-CH"/>
        </w:rPr>
      </w:pPr>
      <w:r w:rsidRPr="0074762D">
        <w:rPr>
          <w:sz w:val="20"/>
          <w:szCs w:val="20"/>
          <w:lang w:val="de-CH"/>
        </w:rPr>
        <w:t>Im Mai 2022 wurde Suwilanji Situmbeko wegen «gleichgeschlechtlicher Handlung» für schuldig befunden und am 6. Dezember 2022 zu 15 Jahren Gefängnis mit Zwangsarbeit verurteilt.</w:t>
      </w:r>
    </w:p>
    <w:p w14:paraId="6DB84C74" w14:textId="362C1290" w:rsidR="00A95A24" w:rsidRPr="0074762D" w:rsidRDefault="00A95A24" w:rsidP="00EB4A3B">
      <w:pPr>
        <w:pStyle w:val="AbschnittBriefe"/>
        <w:spacing w:after="80"/>
        <w:rPr>
          <w:sz w:val="20"/>
          <w:szCs w:val="20"/>
          <w:lang w:val="de-CH"/>
        </w:rPr>
      </w:pPr>
      <w:r w:rsidRPr="0074762D">
        <w:rPr>
          <w:sz w:val="20"/>
          <w:szCs w:val="20"/>
          <w:lang w:val="de-CH"/>
        </w:rPr>
        <w:t>In Sambia werden LGBTI+ zunehmend angefeindet. Religiöse Führungspersönlichkeiten und Politiker*innen haben sich gegen LGBTI+ positioniert und damit deren Situation noch verschlimmert. Im Juli 2024 wandten sich Isaac Mwanza und die Zambian Civil Liberties Union (ZCLU) mit einer Petition an das Verfassungsgericht, um Paragraf 155(a)(c) des sambischen Strafgesetzbuchs für verfassungswidrig erklären zu lassen. Sie machten geltend, dass das Gesetz vage und diskriminierend sei und gegen die Verfassungsgrundsätze der Rechtssicherheit, der Nichtdiskriminierung und der Menschenwürde verstosse. Ihrer Ansicht nach diskriminiert das Gesetz aufgrund der sexuellen Orientierung und der Geschlechtsidentität, greift in die Privatsphäre ein und setzt Personen durch forensische Zwangsuntersuchungen einer unmenschlichen und erniedrigenden Behandlung aus.</w:t>
      </w:r>
    </w:p>
    <w:p w14:paraId="593DD3E6" w14:textId="77777777" w:rsidR="0074762D" w:rsidRPr="0074762D" w:rsidRDefault="00A95A24" w:rsidP="0074762D">
      <w:pPr>
        <w:pStyle w:val="AbschnittBriefe"/>
        <w:spacing w:after="80"/>
        <w:rPr>
          <w:b/>
          <w:bCs/>
          <w:sz w:val="20"/>
          <w:szCs w:val="20"/>
          <w:lang w:val="de-CH"/>
        </w:rPr>
      </w:pPr>
      <w:r w:rsidRPr="0074762D">
        <w:rPr>
          <w:b/>
          <w:bCs/>
          <w:sz w:val="20"/>
          <w:szCs w:val="20"/>
          <w:lang w:val="de-CH"/>
        </w:rPr>
        <w:t>Hiermit bitte ich Sie, sich bei der sambischen Regierung für Dr. Suwilanji Situmbeko einzusetzen, um zu erwirken, dass der Schuldspruch gegen ihn aufgehoben wird und die sambischen Behörden ihn aus der Haft entlassen.</w:t>
      </w:r>
    </w:p>
    <w:p w14:paraId="570024C0" w14:textId="77777777" w:rsidR="0074762D" w:rsidRPr="0074762D" w:rsidRDefault="0074762D" w:rsidP="0074762D">
      <w:pPr>
        <w:pStyle w:val="AbschnittBriefe"/>
        <w:spacing w:after="80"/>
        <w:rPr>
          <w:sz w:val="20"/>
          <w:szCs w:val="20"/>
          <w:lang w:val="de-CH"/>
        </w:rPr>
      </w:pPr>
    </w:p>
    <w:p w14:paraId="307E103A" w14:textId="1C467B98" w:rsidR="00940099" w:rsidRPr="0074762D" w:rsidRDefault="00A95A24" w:rsidP="0074762D">
      <w:pPr>
        <w:pStyle w:val="AbschnittBriefe"/>
        <w:spacing w:after="80"/>
        <w:rPr>
          <w:b/>
          <w:bCs/>
          <w:sz w:val="20"/>
          <w:szCs w:val="20"/>
          <w:lang w:val="de-CH"/>
        </w:rPr>
      </w:pPr>
      <w:r w:rsidRPr="0074762D">
        <w:rPr>
          <w:sz w:val="20"/>
          <w:szCs w:val="20"/>
          <w:lang w:val="de-CH"/>
        </w:rPr>
        <w:t xml:space="preserve">Vielen Dank für Ihre Unterstützung. </w:t>
      </w:r>
      <w:r w:rsidR="008C002C" w:rsidRPr="0074762D">
        <w:rPr>
          <w:sz w:val="20"/>
          <w:szCs w:val="20"/>
          <w:lang w:val="de-CH"/>
        </w:rPr>
        <w:br/>
      </w:r>
      <w:r w:rsidR="00774FE7" w:rsidRPr="0074762D">
        <w:rPr>
          <w:sz w:val="20"/>
          <w:szCs w:val="20"/>
          <w:lang w:val="de-CH"/>
        </w:rPr>
        <w:t>Hochachtungsvoll</w:t>
      </w:r>
      <w:r w:rsidR="00E412DD" w:rsidRPr="0074762D">
        <w:rPr>
          <w:sz w:val="20"/>
          <w:szCs w:val="20"/>
          <w:lang w:val="de-CH"/>
        </w:rPr>
        <w:t>,</w:t>
      </w:r>
    </w:p>
    <w:p w14:paraId="7EE95F2C" w14:textId="1FA77C2C" w:rsidR="00774FE7" w:rsidRPr="0074762D" w:rsidRDefault="00774FE7" w:rsidP="00774FE7">
      <w:pPr>
        <w:pStyle w:val="AbschnittBriefe"/>
        <w:rPr>
          <w:sz w:val="22"/>
          <w:szCs w:val="22"/>
          <w:lang w:val="de-CH"/>
        </w:rPr>
      </w:pPr>
    </w:p>
    <w:p w14:paraId="3E9604E4" w14:textId="77777777" w:rsidR="0074762D" w:rsidRPr="0074762D" w:rsidRDefault="0074762D" w:rsidP="00774FE7">
      <w:pPr>
        <w:pStyle w:val="AbschnittBriefe"/>
        <w:rPr>
          <w:sz w:val="22"/>
          <w:szCs w:val="22"/>
          <w:lang w:val="de-CH"/>
        </w:rPr>
      </w:pPr>
    </w:p>
    <w:p w14:paraId="59F521DB" w14:textId="77536B8A" w:rsidR="00D632AA" w:rsidRPr="0074762D" w:rsidRDefault="00E26844" w:rsidP="00D632AA">
      <w:pPr>
        <w:pStyle w:val="AbschnittBriefe"/>
        <w:rPr>
          <w:sz w:val="22"/>
          <w:szCs w:val="22"/>
          <w:lang w:val="de-CH"/>
        </w:rPr>
      </w:pPr>
      <w:r w:rsidRPr="0074762D">
        <w:rPr>
          <w:noProof/>
          <w:sz w:val="22"/>
          <w:szCs w:val="22"/>
        </w:rPr>
        <mc:AlternateContent>
          <mc:Choice Requires="wps">
            <w:drawing>
              <wp:anchor distT="0" distB="0" distL="114300" distR="114300" simplePos="0" relativeHeight="251668992" behindDoc="0" locked="0" layoutInCell="0" allowOverlap="0" wp14:anchorId="092EE9D3" wp14:editId="60737E87">
                <wp:simplePos x="0" y="0"/>
                <wp:positionH relativeFrom="page">
                  <wp:posOffset>901065</wp:posOffset>
                </wp:positionH>
                <wp:positionV relativeFrom="page">
                  <wp:posOffset>9745480</wp:posOffset>
                </wp:positionV>
                <wp:extent cx="6120130" cy="369651"/>
                <wp:effectExtent l="0" t="0" r="13970" b="11430"/>
                <wp:wrapNone/>
                <wp:docPr id="4331668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9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C9AA" w14:textId="77777777" w:rsidR="00E26844" w:rsidRDefault="00E26844" w:rsidP="00E26844">
                            <w:pPr>
                              <w:spacing w:after="60"/>
                              <w:rPr>
                                <w:b/>
                              </w:rPr>
                            </w:pPr>
                            <w:r>
                              <w:rPr>
                                <w:b/>
                              </w:rPr>
                              <w:t>Kopie:</w:t>
                            </w:r>
                          </w:p>
                          <w:p w14:paraId="07C38AD8" w14:textId="60EB24B9" w:rsidR="00E26844" w:rsidRDefault="00E26844" w:rsidP="00E26844">
                            <w:r w:rsidRPr="00E26844">
                              <w:t>Consulat de Suisse / Consulate of Switzerland, 697 Kalambo Road, North-End DBD, Lusaka, ZAMBIE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EE9D3" id="Text Box 61" o:spid="_x0000_s1028" type="#_x0000_t202" style="position:absolute;margin-left:70.95pt;margin-top:767.35pt;width:481.9pt;height:29.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t2QEAAJgDAAAOAAAAZHJzL2Uyb0RvYy54bWysU9tu2zAMfR+wfxD0vjhp0WAz4hRdiw4D&#10;ugvQ9QMYWbKF2aJGKbGzrx8lx+nWvQ17EWhSOjznkN5cj30nDpqCRVfJ1WIphXYKa+uaSj59u3/z&#10;VooQwdXQodOVPOogr7evX20GX+oLbLGrNQkGcaEcfCXbGH1ZFEG1uoewQK8dFw1SD5E/qSlqgoHR&#10;+664WC7XxYBUe0KlQ+Ds3VSU24xvjFbxizFBR9FVkrnFfFI+d+ksthsoGwLfWnWiAf/AogfruOkZ&#10;6g4iiD3Zv6B6qwgDmrhQ2BdojFU6a2A1q+ULNY8teJ21sDnBn20K/w9WfT48+q8k4vgeRx5gFhH8&#10;A6rvQTi8bcE1+oYIh1ZDzY1XybJi8KE8PU1WhzIkkN3wCWseMuwjZqDRUJ9cYZ2C0XkAx7PpeoxC&#10;cXK9YuWXXFJcu1y/W19NLaCcX3sK8YPGXqSgksRDzehweAgxsYFyvpKaOby3XZcH27k/EnwxZTL7&#10;RHiiHsfdKGxdyaskLYnZYX1kOYTTuvB6c9Ai/ZRi4FWpZPixB9JSdB8dW5L2ag5oDnZzAE7x00pG&#10;KabwNk77t/dkm5aRJ9Md3rBtxmZFzyxOdHn8WehpVdN+/f6dbz3/UNtfAAAA//8DAFBLAwQUAAYA&#10;CAAAACEA+a9eSuEAAAAOAQAADwAAAGRycy9kb3ducmV2LnhtbEyPwU7DMBBE70j8g7VI3Kid0hYS&#10;4lQVghMSIg0Hjk7sJlbjdYjdNvw9mxPcZnZHs2/z7eR6djZjsB4lJAsBzGDjtcVWwmf1evcILESF&#10;WvUejYQfE2BbXF/lKtP+gqU572PLqARDpiR0MQ4Z56HpjFNh4QeDtDv40alIdmy5HtWFyl3Pl0Js&#10;uFMW6UKnBvPcmea4PzkJuy8sX+z3e/1RHkpbVanAt81RytubafcELJop/oVhxid0KIip9ifUgfXk&#10;V0lKURLr+9UDsDmSiDWpep6lyxR4kfP/bxS/AAAA//8DAFBLAQItABQABgAIAAAAIQC2gziS/gAA&#10;AOEBAAATAAAAAAAAAAAAAAAAAAAAAABbQ29udGVudF9UeXBlc10ueG1sUEsBAi0AFAAGAAgAAAAh&#10;ADj9If/WAAAAlAEAAAsAAAAAAAAAAAAAAAAALwEAAF9yZWxzLy5yZWxzUEsBAi0AFAAGAAgAAAAh&#10;AEYL8m3ZAQAAmAMAAA4AAAAAAAAAAAAAAAAALgIAAGRycy9lMm9Eb2MueG1sUEsBAi0AFAAGAAgA&#10;AAAhAPmvXkrhAAAADgEAAA8AAAAAAAAAAAAAAAAAMwQAAGRycy9kb3ducmV2LnhtbFBLBQYAAAAA&#10;BAAEAPMAAABBBQAAAAA=&#10;" o:allowincell="f" o:allowoverlap="f" filled="f" stroked="f">
                <v:textbox inset="0,0,0,0">
                  <w:txbxContent>
                    <w:p w14:paraId="6C72C9AA" w14:textId="77777777" w:rsidR="00E26844" w:rsidRDefault="00E26844" w:rsidP="00E26844">
                      <w:pPr>
                        <w:spacing w:after="60"/>
                        <w:rPr>
                          <w:b/>
                        </w:rPr>
                      </w:pPr>
                      <w:r>
                        <w:rPr>
                          <w:b/>
                        </w:rPr>
                        <w:t>Kopie:</w:t>
                      </w:r>
                    </w:p>
                    <w:p w14:paraId="07C38AD8" w14:textId="60EB24B9" w:rsidR="00E26844" w:rsidRDefault="00E26844" w:rsidP="00E26844">
                      <w:r w:rsidRPr="00E26844">
                        <w:t>Consulat de Suisse / Consulate of Switzerland, 697 Kalambo Road, North-End DBD, Lusaka, ZAMBIE</w:t>
                      </w:r>
                    </w:p>
                  </w:txbxContent>
                </v:textbox>
                <w10:wrap anchorx="page" anchory="page"/>
              </v:shape>
            </w:pict>
          </mc:Fallback>
        </mc:AlternateContent>
      </w:r>
      <w:r w:rsidR="00774FE7" w:rsidRPr="0074762D">
        <w:rPr>
          <w:sz w:val="22"/>
          <w:szCs w:val="22"/>
          <w:lang w:val="de-CH"/>
        </w:rPr>
        <w:br w:type="page"/>
      </w:r>
    </w:p>
    <w:p w14:paraId="2C20A69A" w14:textId="77777777" w:rsidR="006118F5" w:rsidRPr="0074762D" w:rsidRDefault="006118F5" w:rsidP="006118F5">
      <w:pPr>
        <w:pStyle w:val="AbschnittBriefe"/>
        <w:rPr>
          <w:sz w:val="22"/>
          <w:szCs w:val="22"/>
          <w:lang w:val="de-CH"/>
        </w:rPr>
      </w:pPr>
    </w:p>
    <w:p w14:paraId="7BA425D4" w14:textId="77777777" w:rsidR="006118F5" w:rsidRPr="0074762D" w:rsidRDefault="006118F5" w:rsidP="006118F5">
      <w:pPr>
        <w:pStyle w:val="AbschnittBriefe"/>
        <w:rPr>
          <w:sz w:val="22"/>
          <w:szCs w:val="22"/>
          <w:lang w:val="de-CH"/>
        </w:rPr>
      </w:pPr>
    </w:p>
    <w:p w14:paraId="634C2595" w14:textId="77777777" w:rsidR="006118F5" w:rsidRPr="0074762D" w:rsidRDefault="006118F5" w:rsidP="006118F5">
      <w:pPr>
        <w:pStyle w:val="AbschnittBriefe"/>
        <w:rPr>
          <w:sz w:val="22"/>
          <w:szCs w:val="22"/>
          <w:lang w:val="de-CH"/>
        </w:rPr>
      </w:pPr>
    </w:p>
    <w:p w14:paraId="7B4AB0CC" w14:textId="77777777" w:rsidR="006118F5" w:rsidRPr="0074762D" w:rsidRDefault="006118F5" w:rsidP="006118F5">
      <w:pPr>
        <w:pStyle w:val="AbschnittBriefe"/>
        <w:rPr>
          <w:sz w:val="22"/>
          <w:szCs w:val="22"/>
          <w:lang w:val="de-CH"/>
        </w:rPr>
      </w:pPr>
    </w:p>
    <w:p w14:paraId="7B6D82FC" w14:textId="77777777" w:rsidR="006118F5" w:rsidRPr="0074762D" w:rsidRDefault="006118F5" w:rsidP="006118F5">
      <w:pPr>
        <w:pStyle w:val="AbschnittBriefe"/>
        <w:rPr>
          <w:sz w:val="22"/>
          <w:szCs w:val="22"/>
          <w:lang w:val="de-CH"/>
        </w:rPr>
      </w:pPr>
    </w:p>
    <w:p w14:paraId="3346E792" w14:textId="77777777" w:rsidR="006118F5" w:rsidRPr="0074762D" w:rsidRDefault="006118F5" w:rsidP="006118F5">
      <w:pPr>
        <w:pStyle w:val="AbschnittBriefe"/>
        <w:rPr>
          <w:sz w:val="22"/>
          <w:szCs w:val="22"/>
          <w:lang w:val="de-CH"/>
        </w:rPr>
      </w:pPr>
    </w:p>
    <w:p w14:paraId="422EA6C7" w14:textId="77777777" w:rsidR="006118F5" w:rsidRPr="0074762D"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4896" behindDoc="0" locked="1" layoutInCell="0" allowOverlap="0" wp14:anchorId="56BA0B7D" wp14:editId="3A578B8F">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A0B7D"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1842F43E" w14:textId="77777777" w:rsidR="0074762D" w:rsidRDefault="0074762D" w:rsidP="0074762D">
                      <w:pPr>
                        <w:rPr>
                          <w:sz w:val="22"/>
                          <w:szCs w:val="22"/>
                        </w:rPr>
                      </w:pPr>
                      <w:r w:rsidRPr="0074762D">
                        <w:rPr>
                          <w:sz w:val="22"/>
                          <w:szCs w:val="22"/>
                        </w:rPr>
                        <w:t>Absender*in:</w:t>
                      </w:r>
                    </w:p>
                    <w:p w14:paraId="3B99FD77" w14:textId="77777777" w:rsidR="006118F5" w:rsidRDefault="006118F5" w:rsidP="006118F5">
                      <w:pPr>
                        <w:rPr>
                          <w:sz w:val="22"/>
                          <w:szCs w:val="22"/>
                        </w:rPr>
                      </w:pPr>
                    </w:p>
                  </w:txbxContent>
                </v:textbox>
                <w10:wrap anchorx="page" anchory="page"/>
                <w10:anchorlock/>
              </v:shape>
            </w:pict>
          </mc:Fallback>
        </mc:AlternateContent>
      </w:r>
    </w:p>
    <w:p w14:paraId="12C0F8DC" w14:textId="77777777" w:rsidR="006118F5" w:rsidRPr="0074762D" w:rsidRDefault="006118F5" w:rsidP="006118F5">
      <w:pPr>
        <w:pStyle w:val="AbschnittBriefe"/>
        <w:rPr>
          <w:sz w:val="22"/>
          <w:szCs w:val="22"/>
          <w:lang w:val="de-CH"/>
        </w:rPr>
      </w:pPr>
    </w:p>
    <w:p w14:paraId="1017DE3A" w14:textId="77777777" w:rsidR="006118F5" w:rsidRPr="0074762D" w:rsidRDefault="006118F5" w:rsidP="006118F5">
      <w:pPr>
        <w:pStyle w:val="AbschnittBriefe"/>
        <w:rPr>
          <w:sz w:val="22"/>
          <w:szCs w:val="22"/>
          <w:lang w:val="de-CH"/>
        </w:rPr>
      </w:pPr>
    </w:p>
    <w:p w14:paraId="7EB5036D" w14:textId="77777777" w:rsidR="006118F5" w:rsidRPr="0074762D" w:rsidRDefault="006118F5" w:rsidP="006118F5">
      <w:pPr>
        <w:pStyle w:val="AbschnittBriefe"/>
        <w:rPr>
          <w:sz w:val="22"/>
          <w:szCs w:val="22"/>
          <w:lang w:val="de-CH"/>
        </w:rPr>
      </w:pPr>
    </w:p>
    <w:p w14:paraId="01515AD2" w14:textId="77777777" w:rsidR="006118F5" w:rsidRPr="0074762D" w:rsidRDefault="006118F5" w:rsidP="006118F5">
      <w:pPr>
        <w:pStyle w:val="AbschnittBriefe"/>
        <w:rPr>
          <w:sz w:val="22"/>
          <w:szCs w:val="22"/>
          <w:lang w:val="de-CH"/>
        </w:rPr>
      </w:pPr>
    </w:p>
    <w:p w14:paraId="2915E542" w14:textId="77777777" w:rsidR="006118F5" w:rsidRPr="0074762D" w:rsidRDefault="006118F5" w:rsidP="006118F5">
      <w:pPr>
        <w:pStyle w:val="AbschnittBriefe"/>
        <w:rPr>
          <w:sz w:val="22"/>
          <w:szCs w:val="22"/>
          <w:lang w:val="de-CH"/>
        </w:rPr>
      </w:pPr>
    </w:p>
    <w:p w14:paraId="4808ECF2" w14:textId="77777777" w:rsidR="006118F5" w:rsidRPr="0074762D" w:rsidRDefault="006118F5" w:rsidP="006118F5">
      <w:pPr>
        <w:pStyle w:val="AbschnittBriefe"/>
        <w:rPr>
          <w:sz w:val="22"/>
          <w:szCs w:val="22"/>
          <w:lang w:val="de-CH"/>
        </w:rPr>
      </w:pPr>
    </w:p>
    <w:p w14:paraId="1976C856" w14:textId="77777777" w:rsidR="006118F5" w:rsidRPr="0074762D" w:rsidRDefault="006118F5" w:rsidP="006118F5">
      <w:pPr>
        <w:pStyle w:val="AbschnittBriefe"/>
        <w:rPr>
          <w:sz w:val="22"/>
          <w:szCs w:val="22"/>
          <w:lang w:val="de-CH"/>
        </w:rPr>
      </w:pPr>
    </w:p>
    <w:p w14:paraId="7CF040E3" w14:textId="77777777" w:rsidR="006118F5" w:rsidRPr="0074762D" w:rsidRDefault="006118F5" w:rsidP="006118F5">
      <w:pPr>
        <w:pStyle w:val="AbschnittBriefe"/>
        <w:rPr>
          <w:sz w:val="22"/>
          <w:szCs w:val="22"/>
          <w:lang w:val="de-CH"/>
        </w:rPr>
      </w:pPr>
    </w:p>
    <w:p w14:paraId="27F646C4" w14:textId="3EBB316B" w:rsidR="006118F5" w:rsidRPr="0074762D" w:rsidRDefault="006118F5" w:rsidP="006118F5">
      <w:pPr>
        <w:pStyle w:val="AbschnittBriefe"/>
        <w:spacing w:after="660"/>
        <w:ind w:left="5670"/>
        <w:rPr>
          <w:sz w:val="22"/>
          <w:szCs w:val="22"/>
          <w:lang w:val="de-CH"/>
        </w:rPr>
      </w:pPr>
      <w:r w:rsidRPr="0074762D">
        <w:rPr>
          <w:sz w:val="22"/>
          <w:szCs w:val="22"/>
          <w:lang w:val="de-CH"/>
        </w:rPr>
        <w:t>Ort und Datum:</w:t>
      </w:r>
    </w:p>
    <w:p w14:paraId="2E05A240" w14:textId="173A823C" w:rsidR="006118F5" w:rsidRPr="0074762D" w:rsidRDefault="006118F5" w:rsidP="006118F5">
      <w:pPr>
        <w:pStyle w:val="UEBERSCHRIFTIMBRIEF"/>
        <w:rPr>
          <w:sz w:val="26"/>
          <w:szCs w:val="26"/>
        </w:rPr>
      </w:pPr>
      <w:r w:rsidRPr="0074762D">
        <w:rPr>
          <w:sz w:val="26"/>
          <w:szCs w:val="26"/>
        </w:rPr>
        <w:t xml:space="preserve">Betrifft: </w:t>
      </w:r>
      <w:r w:rsidR="00505B55" w:rsidRPr="0074762D">
        <w:rPr>
          <w:sz w:val="26"/>
          <w:szCs w:val="26"/>
        </w:rPr>
        <w:t>Chow Hang-tung</w:t>
      </w:r>
    </w:p>
    <w:p w14:paraId="76E28A83" w14:textId="61AECDE6" w:rsidR="00A95A24" w:rsidRPr="0074762D" w:rsidRDefault="006118F5" w:rsidP="00A95A24">
      <w:pPr>
        <w:pStyle w:val="AbschnittBriefe"/>
        <w:spacing w:after="120"/>
        <w:rPr>
          <w:sz w:val="20"/>
          <w:szCs w:val="20"/>
          <w:lang w:val="de-CH"/>
        </w:rPr>
      </w:pPr>
      <w:r w:rsidRPr="0074762D">
        <w:rPr>
          <w:noProof/>
          <w:sz w:val="20"/>
          <w:szCs w:val="20"/>
        </w:rPr>
        <mc:AlternateContent>
          <mc:Choice Requires="wps">
            <w:drawing>
              <wp:anchor distT="0" distB="0" distL="114300" distR="114300" simplePos="0" relativeHeight="251665920" behindDoc="0" locked="1" layoutInCell="0" allowOverlap="0" wp14:anchorId="4B91BBEC" wp14:editId="44C8792B">
                <wp:simplePos x="0" y="0"/>
                <wp:positionH relativeFrom="page">
                  <wp:posOffset>4498340</wp:posOffset>
                </wp:positionH>
                <wp:positionV relativeFrom="page">
                  <wp:posOffset>1833880</wp:posOffset>
                </wp:positionV>
                <wp:extent cx="2385695" cy="1203325"/>
                <wp:effectExtent l="0" t="0" r="1460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BBEC" id="_x0000_s1030" type="#_x0000_t202" style="position:absolute;margin-left:354.2pt;margin-top:144.4pt;width:187.8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3AEAAJkDAAAOAAAAZHJzL2Uyb0RvYy54bWysU8tu2zAQvBfoPxC815JlOEgFy0GaIEWB&#10;tA2Q9gMoipSISlx2SVtyv75LynL6uBW9EMslOTszu9zdTEPPjgq9AVvx9SrnTFkJjbFtxb9+eXhz&#10;zZkPwjaiB6sqflKe3+xfv9qNrlQFdNA3ChmBWF+OruJdCK7MMi87NQi/AqcsHWrAQQTaYps1KEZC&#10;H/qsyPOrbARsHIJU3lP2fj7k+4SvtZLhs9ZeBdZXnLiFtGJa67hm+50oWxSuM/JMQ/wDi0EYS0Uv&#10;UPciCHZA8xfUYCSCBx1WEoYMtDZSJQ2kZp3/oea5E04lLWSOdxeb/P+DlZ+Oz+4JWZjewUQNTCK8&#10;ewT5zTMLd52wrbpFhLFToqHC62hZNjpfnp9Gq33pI0g9foSGmiwOARLQpHGIrpBORujUgNPFdDUF&#10;JilZbK63V2+3nEk6Wxf5ZlNsUw1RLs8d+vBewcBiUHGkriZ4cXz0IdIR5XIlVrPwYPo+dba3vyXo&#10;Yswk+pHxzD1M9cRMU/FNrBvV1NCcSA/CPC803xR0gD84G2lWKu6/HwQqzvoPljyJg7UEuAT1Eggr&#10;6WnFA2dzeBfmATw4NG1HyLPrFm7JN22SohcWZ7rU/yT0PKtxwH7dp1svP2r/EwAA//8DAFBLAwQU&#10;AAYACAAAACEAGBz2EOAAAAAMAQAADwAAAGRycy9kb3ducmV2LnhtbEyPwU7DMAyG70i8Q2QkbizZ&#10;mLZQ6k4TghMSoisHjmmTtdEapzTZVt6e7DSOtj/9/v58M7mencwYrCeE+UwAM9R4balF+KreHiSw&#10;EBVp1XsyCL8mwKa4vclVpv2ZSnPaxZalEAqZQuhiHDLOQ9MZp8LMD4bSbe9Hp2Iax5brUZ1TuOv5&#10;QogVd8pS+tCpwbx0pjnsjg5h+03lq/35qD/LfWmr6knQ++qAeH83bZ+BRTPFKwwX/aQORXKq/ZF0&#10;YD3CWshlQhEWUqYOFyJt5sBqhOVaPgIvcv6/RPEHAAD//wMAUEsBAi0AFAAGAAgAAAAhALaDOJL+&#10;AAAA4QEAABMAAAAAAAAAAAAAAAAAAAAAAFtDb250ZW50X1R5cGVzXS54bWxQSwECLQAUAAYACAAA&#10;ACEAOP0h/9YAAACUAQAACwAAAAAAAAAAAAAAAAAvAQAAX3JlbHMvLnJlbHNQSwECLQAUAAYACAAA&#10;ACEAy8cP/9wBAACZAwAADgAAAAAAAAAAAAAAAAAuAgAAZHJzL2Uyb0RvYy54bWxQSwECLQAUAAYA&#10;CAAAACEAGBz2EOAAAAAMAQAADwAAAAAAAAAAAAAAAAA2BAAAZHJzL2Rvd25yZXYueG1sUEsFBgAA&#10;AAAEAAQA8wAAAEMFAAAAAA==&#10;" o:allowincell="f" o:allowoverlap="f" filled="f" stroked="f">
                <v:textbox inset="0,0,0,0">
                  <w:txbxContent>
                    <w:p w14:paraId="02496E5D" w14:textId="77777777" w:rsidR="00F0041B" w:rsidRPr="00F0041B" w:rsidRDefault="00F0041B" w:rsidP="00F0041B">
                      <w:pPr>
                        <w:rPr>
                          <w:sz w:val="22"/>
                          <w:szCs w:val="22"/>
                        </w:rPr>
                      </w:pPr>
                      <w:r w:rsidRPr="00F0041B">
                        <w:rPr>
                          <w:sz w:val="22"/>
                          <w:szCs w:val="22"/>
                        </w:rPr>
                        <w:t xml:space="preserve">Paul Lam </w:t>
                      </w:r>
                    </w:p>
                    <w:p w14:paraId="561B9045" w14:textId="77777777" w:rsidR="00F0041B" w:rsidRPr="00F0041B" w:rsidRDefault="00F0041B" w:rsidP="00F0041B">
                      <w:pPr>
                        <w:rPr>
                          <w:sz w:val="22"/>
                          <w:szCs w:val="22"/>
                        </w:rPr>
                      </w:pPr>
                      <w:r w:rsidRPr="00F0041B">
                        <w:rPr>
                          <w:sz w:val="22"/>
                          <w:szCs w:val="22"/>
                        </w:rPr>
                        <w:t xml:space="preserve">Secretary of Justice </w:t>
                      </w:r>
                    </w:p>
                    <w:p w14:paraId="7A7A8088" w14:textId="77777777" w:rsidR="00F0041B" w:rsidRPr="00F0041B" w:rsidRDefault="00F0041B" w:rsidP="00F0041B">
                      <w:pPr>
                        <w:rPr>
                          <w:sz w:val="22"/>
                          <w:szCs w:val="22"/>
                        </w:rPr>
                      </w:pPr>
                      <w:r w:rsidRPr="00F0041B">
                        <w:rPr>
                          <w:sz w:val="22"/>
                          <w:szCs w:val="22"/>
                        </w:rPr>
                        <w:t xml:space="preserve">Department of Justice </w:t>
                      </w:r>
                    </w:p>
                    <w:p w14:paraId="48A1CD9A" w14:textId="77777777" w:rsidR="00F0041B" w:rsidRPr="00F0041B" w:rsidRDefault="00F0041B" w:rsidP="00F0041B">
                      <w:pPr>
                        <w:rPr>
                          <w:sz w:val="22"/>
                          <w:szCs w:val="22"/>
                        </w:rPr>
                      </w:pPr>
                      <w:r w:rsidRPr="00F0041B">
                        <w:rPr>
                          <w:sz w:val="22"/>
                          <w:szCs w:val="22"/>
                        </w:rPr>
                        <w:t xml:space="preserve">G/F, Main Wing, Justice Place </w:t>
                      </w:r>
                    </w:p>
                    <w:p w14:paraId="025971E1" w14:textId="77777777" w:rsidR="00F0041B" w:rsidRPr="00F0041B" w:rsidRDefault="00F0041B" w:rsidP="00F0041B">
                      <w:pPr>
                        <w:rPr>
                          <w:sz w:val="22"/>
                          <w:szCs w:val="22"/>
                        </w:rPr>
                      </w:pPr>
                      <w:r w:rsidRPr="00F0041B">
                        <w:rPr>
                          <w:sz w:val="22"/>
                          <w:szCs w:val="22"/>
                        </w:rPr>
                        <w:t xml:space="preserve">18 Lower Albert Road </w:t>
                      </w:r>
                    </w:p>
                    <w:p w14:paraId="3C726B8D" w14:textId="77777777" w:rsidR="00F0041B" w:rsidRPr="00F0041B" w:rsidRDefault="00F0041B" w:rsidP="00F0041B">
                      <w:pPr>
                        <w:rPr>
                          <w:sz w:val="22"/>
                          <w:szCs w:val="22"/>
                        </w:rPr>
                      </w:pPr>
                      <w:r w:rsidRPr="00F0041B">
                        <w:rPr>
                          <w:sz w:val="22"/>
                          <w:szCs w:val="22"/>
                        </w:rPr>
                        <w:t xml:space="preserve">Central, Hong Kong </w:t>
                      </w:r>
                    </w:p>
                    <w:p w14:paraId="4272559E" w14:textId="0C94DD84" w:rsidR="006118F5" w:rsidRDefault="00F0041B" w:rsidP="00F0041B">
                      <w:pPr>
                        <w:rPr>
                          <w:sz w:val="22"/>
                          <w:szCs w:val="22"/>
                        </w:rPr>
                      </w:pPr>
                      <w:r w:rsidRPr="00F0041B">
                        <w:rPr>
                          <w:sz w:val="22"/>
                          <w:szCs w:val="22"/>
                        </w:rPr>
                        <w:t>PEOPLE'S REPUBLIC OF CHINA</w:t>
                      </w:r>
                    </w:p>
                  </w:txbxContent>
                </v:textbox>
                <w10:wrap anchorx="page" anchory="page"/>
                <w10:anchorlock/>
              </v:shape>
            </w:pict>
          </mc:Fallback>
        </mc:AlternateContent>
      </w:r>
      <w:r w:rsidR="00A95A24" w:rsidRPr="0074762D">
        <w:rPr>
          <w:sz w:val="20"/>
          <w:szCs w:val="20"/>
          <w:lang w:val="de-CH"/>
        </w:rPr>
        <w:t>Sehr geehrter Herr Justizminister</w:t>
      </w:r>
    </w:p>
    <w:p w14:paraId="25191D84" w14:textId="2AAC2B6D" w:rsidR="00A95A24" w:rsidRPr="0074762D" w:rsidRDefault="00A95A24" w:rsidP="00A95A24">
      <w:pPr>
        <w:pStyle w:val="AbschnittBriefe"/>
        <w:spacing w:after="120"/>
        <w:ind w:right="141"/>
        <w:rPr>
          <w:sz w:val="20"/>
          <w:szCs w:val="20"/>
          <w:lang w:val="de-CH"/>
        </w:rPr>
      </w:pPr>
      <w:r w:rsidRPr="0074762D">
        <w:rPr>
          <w:sz w:val="20"/>
          <w:szCs w:val="20"/>
          <w:lang w:val="de-CH"/>
        </w:rPr>
        <w:t xml:space="preserve">Chow Hang-tung und ihre Mutter sowie sechs weitere Personen wurden vom 28. Mai bis zum 5. Juni 2024 auf der Grundlage von Abschnitt 24 der Verordnung zum Schutz der nationalen Sicherheit inhaftiert. Dabei handelt es sich um das neue Gesetz zur nationalen Sicherheit (Safeguarding National Security Ordinance – SNSO), das auf Grundlage von Artikel 23 der Verfassung Hongkongs erlassen wurde. Chow Hang-tung wurde in der Haftanstalt </w:t>
      </w:r>
      <w:r w:rsidR="005B6C25" w:rsidRPr="0074762D">
        <w:rPr>
          <w:sz w:val="20"/>
          <w:szCs w:val="20"/>
          <w:lang w:val="de-CH"/>
        </w:rPr>
        <w:t>«</w:t>
      </w:r>
      <w:r w:rsidRPr="0074762D">
        <w:rPr>
          <w:sz w:val="20"/>
          <w:szCs w:val="20"/>
          <w:lang w:val="de-CH"/>
        </w:rPr>
        <w:t>verhaftet</w:t>
      </w:r>
      <w:r w:rsidR="005B6C25" w:rsidRPr="0074762D">
        <w:rPr>
          <w:sz w:val="20"/>
          <w:szCs w:val="20"/>
          <w:lang w:val="de-CH"/>
        </w:rPr>
        <w:t>»</w:t>
      </w:r>
      <w:r w:rsidRPr="0074762D">
        <w:rPr>
          <w:sz w:val="20"/>
          <w:szCs w:val="20"/>
          <w:lang w:val="de-CH"/>
        </w:rPr>
        <w:t xml:space="preserve">, wo sie sich bereits seit September 2021 wegen </w:t>
      </w:r>
      <w:r w:rsidR="005B6C25" w:rsidRPr="0074762D">
        <w:rPr>
          <w:sz w:val="20"/>
          <w:szCs w:val="20"/>
          <w:lang w:val="de-CH"/>
        </w:rPr>
        <w:t>«</w:t>
      </w:r>
      <w:r w:rsidRPr="0074762D">
        <w:rPr>
          <w:sz w:val="20"/>
          <w:szCs w:val="20"/>
          <w:lang w:val="de-CH"/>
        </w:rPr>
        <w:t>Anstiftung zur Subversion</w:t>
      </w:r>
      <w:r w:rsidR="005B6C25" w:rsidRPr="0074762D">
        <w:rPr>
          <w:sz w:val="20"/>
          <w:szCs w:val="20"/>
          <w:lang w:val="de-CH"/>
        </w:rPr>
        <w:t>»</w:t>
      </w:r>
      <w:r w:rsidRPr="0074762D">
        <w:rPr>
          <w:sz w:val="20"/>
          <w:szCs w:val="20"/>
          <w:lang w:val="de-CH"/>
        </w:rPr>
        <w:t xml:space="preserve"> befindet. Sie hat bereits mehr als 1</w:t>
      </w:r>
      <w:r w:rsidR="00ED471F" w:rsidRPr="0074762D">
        <w:rPr>
          <w:sz w:val="20"/>
          <w:szCs w:val="20"/>
          <w:lang w:val="de-CH"/>
        </w:rPr>
        <w:t>'</w:t>
      </w:r>
      <w:r w:rsidRPr="0074762D">
        <w:rPr>
          <w:sz w:val="20"/>
          <w:szCs w:val="20"/>
          <w:lang w:val="de-CH"/>
        </w:rPr>
        <w:t>000</w:t>
      </w:r>
      <w:r w:rsidR="00ED471F" w:rsidRPr="0074762D">
        <w:rPr>
          <w:sz w:val="20"/>
          <w:szCs w:val="20"/>
          <w:lang w:val="de-CH"/>
        </w:rPr>
        <w:t xml:space="preserve"> </w:t>
      </w:r>
      <w:r w:rsidRPr="0074762D">
        <w:rPr>
          <w:sz w:val="20"/>
          <w:szCs w:val="20"/>
          <w:lang w:val="de-CH"/>
        </w:rPr>
        <w:t xml:space="preserve">Tage im Gefängnis verbracht. </w:t>
      </w:r>
    </w:p>
    <w:p w14:paraId="189FC6DD" w14:textId="18AA94DA" w:rsidR="00A95A24" w:rsidRPr="0074762D" w:rsidRDefault="00A95A24" w:rsidP="00A95A24">
      <w:pPr>
        <w:pStyle w:val="AbschnittBriefe"/>
        <w:spacing w:after="120"/>
        <w:rPr>
          <w:sz w:val="20"/>
          <w:szCs w:val="20"/>
          <w:lang w:val="de-CH"/>
        </w:rPr>
      </w:pPr>
      <w:r w:rsidRPr="0074762D">
        <w:rPr>
          <w:sz w:val="20"/>
          <w:szCs w:val="20"/>
          <w:lang w:val="de-CH"/>
        </w:rPr>
        <w:t xml:space="preserve">In einer Pressemitteilung der Regierung heisst es, die Verhaftungen stünden im Zusammenhang mit Beiträgen in den Sozialen Medien zum Gedenken an </w:t>
      </w:r>
      <w:r w:rsidR="005B6C25" w:rsidRPr="0074762D">
        <w:rPr>
          <w:sz w:val="20"/>
          <w:szCs w:val="20"/>
          <w:lang w:val="de-CH"/>
        </w:rPr>
        <w:t>«</w:t>
      </w:r>
      <w:r w:rsidRPr="0074762D">
        <w:rPr>
          <w:sz w:val="20"/>
          <w:szCs w:val="20"/>
          <w:lang w:val="de-CH"/>
        </w:rPr>
        <w:t>einen sensiblen Tag</w:t>
      </w:r>
      <w:r w:rsidR="005B6C25" w:rsidRPr="0074762D">
        <w:rPr>
          <w:sz w:val="20"/>
          <w:szCs w:val="20"/>
          <w:lang w:val="de-CH"/>
        </w:rPr>
        <w:t>»</w:t>
      </w:r>
      <w:r w:rsidRPr="0074762D">
        <w:rPr>
          <w:sz w:val="20"/>
          <w:szCs w:val="20"/>
          <w:lang w:val="de-CH"/>
        </w:rPr>
        <w:t xml:space="preserve"> (gemeint ist der 4. Juni, der Jahrestag der Niederschlagung der Proteste </w:t>
      </w:r>
      <w:r w:rsidR="00ED471F" w:rsidRPr="0074762D">
        <w:rPr>
          <w:sz w:val="20"/>
          <w:szCs w:val="20"/>
          <w:lang w:val="de-CH"/>
        </w:rPr>
        <w:t xml:space="preserve">1989 </w:t>
      </w:r>
      <w:r w:rsidRPr="0074762D">
        <w:rPr>
          <w:sz w:val="20"/>
          <w:szCs w:val="20"/>
          <w:lang w:val="de-CH"/>
        </w:rPr>
        <w:t>auf dem Tiananmen-Platz in Peking).</w:t>
      </w:r>
    </w:p>
    <w:p w14:paraId="3EF40DE9" w14:textId="77777777" w:rsidR="00A95A24" w:rsidRPr="0074762D" w:rsidRDefault="00A95A24" w:rsidP="00A95A24">
      <w:pPr>
        <w:pStyle w:val="AbschnittBriefe"/>
        <w:spacing w:after="120"/>
        <w:rPr>
          <w:b/>
          <w:bCs/>
          <w:sz w:val="20"/>
          <w:szCs w:val="20"/>
          <w:lang w:val="de-CH"/>
        </w:rPr>
      </w:pPr>
      <w:r w:rsidRPr="0074762D">
        <w:rPr>
          <w:b/>
          <w:bCs/>
          <w:sz w:val="20"/>
          <w:szCs w:val="20"/>
          <w:lang w:val="de-CH"/>
        </w:rPr>
        <w:t xml:space="preserve">Hiermit bitte ich Sie, alle Anklagen und die neuen Vorwürfe gegen Chow Hang-tung umgehend fallen zu lassen und sie sofort freizulassen, da sie nur aufgrund der friedlichen Ausübung ihrer Menschenrechte strafrechtlich verfolgt wird. </w:t>
      </w:r>
    </w:p>
    <w:p w14:paraId="449CDC9C" w14:textId="38415F5C" w:rsidR="00A95A24" w:rsidRPr="0074762D" w:rsidRDefault="00A95A24" w:rsidP="00A95A24">
      <w:pPr>
        <w:pStyle w:val="AbschnittBriefe"/>
        <w:spacing w:after="120"/>
        <w:rPr>
          <w:b/>
          <w:bCs/>
          <w:sz w:val="20"/>
          <w:szCs w:val="20"/>
          <w:lang w:val="de-CH"/>
        </w:rPr>
      </w:pPr>
      <w:r w:rsidRPr="0074762D">
        <w:rPr>
          <w:b/>
          <w:bCs/>
          <w:sz w:val="20"/>
          <w:szCs w:val="20"/>
          <w:lang w:val="de-CH"/>
        </w:rPr>
        <w:t>Ich bitte Sie ausserdem, Personen, die lediglich ihr Recht auf freie Meinungsäusserung oder andere Menschenrechte wahrgenommen haben, nicht mehr unter dem Vorwurf, die nationale Sicherheit zu gefährden, strafrechtlich zu verfolgen. Alle Gesetze und Vorschriften müssen geprüft und überarbeitet und alle entsprechenden Massnahmen beendet werden, die gegen das Recht auf die Wahrnehmung der Menschenrechte verstossen.</w:t>
      </w:r>
    </w:p>
    <w:p w14:paraId="50C81BB8" w14:textId="77777777" w:rsidR="00A95A24" w:rsidRPr="0074762D" w:rsidRDefault="00A95A24" w:rsidP="00A95A24">
      <w:pPr>
        <w:pStyle w:val="AbschnittBriefe"/>
        <w:spacing w:after="120"/>
        <w:rPr>
          <w:sz w:val="20"/>
          <w:szCs w:val="20"/>
          <w:lang w:val="de-CH"/>
        </w:rPr>
      </w:pPr>
    </w:p>
    <w:p w14:paraId="3FD14410" w14:textId="77777777" w:rsidR="006118F5" w:rsidRPr="0074762D" w:rsidRDefault="006118F5" w:rsidP="006118F5">
      <w:pPr>
        <w:pStyle w:val="AbschnittBriefe"/>
        <w:spacing w:after="120"/>
        <w:rPr>
          <w:sz w:val="20"/>
          <w:szCs w:val="20"/>
          <w:lang w:val="de-CH"/>
        </w:rPr>
      </w:pPr>
      <w:r w:rsidRPr="0074762D">
        <w:rPr>
          <w:sz w:val="20"/>
          <w:szCs w:val="20"/>
          <w:lang w:val="de-CH"/>
        </w:rPr>
        <w:t>Hochachtungsvoll,</w:t>
      </w:r>
    </w:p>
    <w:p w14:paraId="3A6ADF62" w14:textId="77777777" w:rsidR="0074762D" w:rsidRPr="0074762D" w:rsidRDefault="0074762D" w:rsidP="006118F5">
      <w:pPr>
        <w:pStyle w:val="AbschnittBriefe"/>
        <w:rPr>
          <w:sz w:val="22"/>
          <w:szCs w:val="22"/>
          <w:lang w:val="de-CH"/>
        </w:rPr>
      </w:pPr>
    </w:p>
    <w:p w14:paraId="63880B3A" w14:textId="758996CB" w:rsidR="006118F5" w:rsidRPr="001B600E" w:rsidRDefault="006118F5" w:rsidP="006118F5">
      <w:pPr>
        <w:pStyle w:val="AbschnittBriefe"/>
        <w:rPr>
          <w:sz w:val="22"/>
          <w:szCs w:val="22"/>
          <w:lang w:val="de-CH"/>
        </w:rPr>
      </w:pPr>
      <w:r w:rsidRPr="0074762D">
        <w:rPr>
          <w:noProof/>
          <w:sz w:val="22"/>
          <w:szCs w:val="22"/>
        </w:rPr>
        <mc:AlternateContent>
          <mc:Choice Requires="wps">
            <w:drawing>
              <wp:anchor distT="0" distB="0" distL="114300" distR="114300" simplePos="0" relativeHeight="251666944" behindDoc="0" locked="1" layoutInCell="0" allowOverlap="0" wp14:anchorId="17E0C955" wp14:editId="25988025">
                <wp:simplePos x="0" y="0"/>
                <wp:positionH relativeFrom="page">
                  <wp:posOffset>899160</wp:posOffset>
                </wp:positionH>
                <wp:positionV relativeFrom="page">
                  <wp:posOffset>9640570</wp:posOffset>
                </wp:positionV>
                <wp:extent cx="6120130" cy="436880"/>
                <wp:effectExtent l="0" t="0" r="13970" b="127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3E4B" w14:textId="77777777" w:rsidR="006118F5" w:rsidRDefault="006118F5" w:rsidP="006118F5">
                            <w:pPr>
                              <w:spacing w:after="60"/>
                              <w:rPr>
                                <w:b/>
                              </w:rPr>
                            </w:pPr>
                            <w:r>
                              <w:rPr>
                                <w:b/>
                              </w:rPr>
                              <w:t>Kopie: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C955" id="_x0000_s1031" type="#_x0000_t202" style="position:absolute;margin-left:70.8pt;margin-top:759.1pt;width:481.9pt;height:34.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R2AEAAJgDAAAOAAAAZHJzL2Uyb0RvYy54bWysU9tu2zAMfR+wfxD0vjhphyAw4hRdiw4D&#10;ugvQ7gMYWbKF2aJGKbGzrx8lx+kub8NeBJqUDs85pLc3Y9+Jo6Zg0VVytVhKoZ3C2rqmkl+fH95s&#10;pAgRXA0dOl3Jkw7yZvf61Xbwpb7CFrtak2AQF8rBV7KN0ZdFEVSrewgL9Npx0SD1EPmTmqImGBi9&#10;74qr5XJdDEi1J1Q6BM7eT0W5y/jGaBU/GxN0FF0lmVvMJ+Vzn85it4WyIfCtVWca8A8serCOm16g&#10;7iGCOJD9C6q3ijCgiQuFfYHGWKWzBlazWv6h5qkFr7MWNif4i03h/8GqT8cn/4VEHN/hyAPMIoJ/&#10;RPUtCId3LbhG3xLh0GqoufEqWVYMPpTnp8nqUIYEsh8+Ys1DhkPEDDQa6pMrrFMwOg/gdDFdj1Eo&#10;Tq5XrPyaS4prb6/Xm02eSgHl/NpTiO819iIFlSQeakaH42OIiQ2U85XUzOGD7bo82M79luCLKZPZ&#10;J8IT9TjuR2Frbp6kJTF7rE8sh3BaF15vDlqkH1IMvCqVDN8PQFqK7oNjS9JezQHNwX4OwCl+Wsko&#10;xRTexWn/Dp5s0zLyZLrDW7bN2KzohcWZLo8/Cz2vatqvX7/zrZcfavcTAAD//wMAUEsDBBQABgAI&#10;AAAAIQBDYLgw4gAAAA4BAAAPAAAAZHJzL2Rvd25yZXYueG1sTI/BTsMwEETvSPyDtZW4UTtVG0Ia&#10;p6oQnJAQaThwdJJtYjVeh9htw9/jnOhtZ3c0+ybbTaZnFxydtiQhWgpgSLVtNLUSvsq3xwSY84oa&#10;1VtCCb/oYJff32UqbeyVCrwcfMtCCLlUSei8H1LOXd2hUW5pB6RwO9rRKB/k2PJmVNcQbnq+EiLm&#10;RmkKHzo14EuH9elwNhL231S86p+P6rM4FrosnwW9xycpHxbTfgvM4+T/zTDjB3TIA1Nlz9Q41ge9&#10;juJgDcMmSlbAZkskNmtg1bxLngTwPOO3NfI/AAAA//8DAFBLAQItABQABgAIAAAAIQC2gziS/gAA&#10;AOEBAAATAAAAAAAAAAAAAAAAAAAAAABbQ29udGVudF9UeXBlc10ueG1sUEsBAi0AFAAGAAgAAAAh&#10;ADj9If/WAAAAlAEAAAsAAAAAAAAAAAAAAAAALwEAAF9yZWxzLy5yZWxzUEsBAi0AFAAGAAgAAAAh&#10;AL4fdBHYAQAAmAMAAA4AAAAAAAAAAAAAAAAALgIAAGRycy9lMm9Eb2MueG1sUEsBAi0AFAAGAAgA&#10;AAAhAENguDDiAAAADgEAAA8AAAAAAAAAAAAAAAAAMgQAAGRycy9kb3ducmV2LnhtbFBLBQYAAAAA&#10;BAAEAPMAAABBBQAAAAA=&#10;" o:allowincell="f" o:allowoverlap="f" filled="f" stroked="f">
                <v:textbox inset="0,0,0,0">
                  <w:txbxContent>
                    <w:p w14:paraId="60193E4B" w14:textId="77777777" w:rsidR="006118F5" w:rsidRDefault="006118F5" w:rsidP="006118F5">
                      <w:pPr>
                        <w:spacing w:after="60"/>
                        <w:rPr>
                          <w:b/>
                        </w:rPr>
                      </w:pPr>
                      <w:r>
                        <w:rPr>
                          <w:b/>
                        </w:rPr>
                        <w:t>Kopie:</w:t>
                      </w:r>
                    </w:p>
                    <w:p w14:paraId="0CFA989D" w14:textId="77777777" w:rsidR="004F4B0D" w:rsidRDefault="004F4B0D" w:rsidP="004F4B0D">
                      <w:r>
                        <w:t xml:space="preserve">Botschaft der Volksrepublik China, Kalcheggweg 10, 3006 Bern </w:t>
                      </w:r>
                    </w:p>
                    <w:p w14:paraId="43779B36" w14:textId="04BD6DDF" w:rsidR="006118F5" w:rsidRDefault="004F4B0D" w:rsidP="004F4B0D">
                      <w:r>
                        <w:t>Fax: 031 351 45 73</w:t>
                      </w:r>
                    </w:p>
                  </w:txbxContent>
                </v:textbox>
                <w10:wrap anchorx="page" anchory="page"/>
                <w10:anchorlock/>
              </v:shape>
            </w:pict>
          </mc:Fallback>
        </mc:AlternateContent>
      </w:r>
    </w:p>
    <w:sectPr w:rsidR="006118F5" w:rsidRPr="001B600E"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3845F" w14:textId="77777777" w:rsidR="00300ACF" w:rsidRPr="008702FA" w:rsidRDefault="00300ACF" w:rsidP="00553907">
      <w:r w:rsidRPr="008702FA">
        <w:separator/>
      </w:r>
    </w:p>
  </w:endnote>
  <w:endnote w:type="continuationSeparator" w:id="0">
    <w:p w14:paraId="3BD59D8B" w14:textId="77777777" w:rsidR="00300ACF" w:rsidRPr="008702FA" w:rsidRDefault="00300A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DBEEA"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76CDA689" wp14:editId="4A7ACD48">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A7F6" w14:textId="77777777" w:rsidR="00E412DD" w:rsidRDefault="00E412DD" w:rsidP="00E412DD">
                          <w:r>
                            <w:rPr>
                              <w:rFonts w:ascii="Amnesty Trade Gothic" w:hAnsi="Amnesty Trade Gothic"/>
                              <w:noProof/>
                              <w:sz w:val="36"/>
                              <w:lang w:val="de-CH" w:eastAsia="de-CH"/>
                            </w:rPr>
                            <w:drawing>
                              <wp:inline distT="0" distB="0" distL="0" distR="0" wp14:anchorId="7FD0E592" wp14:editId="0C04072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DA689"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48EAA7F6" w14:textId="77777777" w:rsidR="00E412DD" w:rsidRDefault="00E412DD" w:rsidP="00E412DD">
                    <w:r>
                      <w:rPr>
                        <w:rFonts w:ascii="Amnesty Trade Gothic" w:hAnsi="Amnesty Trade Gothic"/>
                        <w:noProof/>
                        <w:sz w:val="36"/>
                        <w:lang w:val="de-CH" w:eastAsia="de-CH"/>
                      </w:rPr>
                      <w:drawing>
                        <wp:inline distT="0" distB="0" distL="0" distR="0" wp14:anchorId="7FD0E592" wp14:editId="0C04072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E120215"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64221234" wp14:editId="0A2146E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BDB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DA0A" w14:textId="77777777" w:rsidR="002F0468" w:rsidRPr="00AE4BD1" w:rsidRDefault="005944A1" w:rsidP="005944A1">
    <w:pPr>
      <w:pStyle w:val="Fuzeile"/>
    </w:pPr>
    <w:r w:rsidRPr="00AE4BD1">
      <w:t xml:space="preserve">Kopie an: </w:t>
    </w:r>
  </w:p>
  <w:p w14:paraId="1070689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D7094" w14:textId="77777777" w:rsidR="00300ACF" w:rsidRPr="008702FA" w:rsidRDefault="00300ACF" w:rsidP="00553907">
      <w:r w:rsidRPr="008702FA">
        <w:separator/>
      </w:r>
    </w:p>
  </w:footnote>
  <w:footnote w:type="continuationSeparator" w:id="0">
    <w:p w14:paraId="445CE020" w14:textId="77777777" w:rsidR="00300ACF" w:rsidRPr="008702FA" w:rsidRDefault="00300ACF"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FF1B"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9AB03D5" wp14:editId="70BEE761">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142BA"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66BF6EBE" wp14:editId="59086EA0">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123F"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388D6C7" wp14:editId="23A4644A">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F22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580F6"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4A8361C" wp14:editId="7430B8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C5C8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8514286"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C136E87" wp14:editId="6083E39E">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44C4"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3EC0158A" wp14:editId="6A07339C">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AF52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071CA8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F"/>
    <w:rsid w:val="0002340F"/>
    <w:rsid w:val="00025C14"/>
    <w:rsid w:val="00040CB3"/>
    <w:rsid w:val="00044F24"/>
    <w:rsid w:val="00052166"/>
    <w:rsid w:val="00052667"/>
    <w:rsid w:val="00053357"/>
    <w:rsid w:val="00057E0D"/>
    <w:rsid w:val="00073C0E"/>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055F"/>
    <w:rsid w:val="001518DF"/>
    <w:rsid w:val="0015194A"/>
    <w:rsid w:val="001613BE"/>
    <w:rsid w:val="00186C2E"/>
    <w:rsid w:val="001877AE"/>
    <w:rsid w:val="00192A62"/>
    <w:rsid w:val="00197F0C"/>
    <w:rsid w:val="001A02E1"/>
    <w:rsid w:val="001A4A20"/>
    <w:rsid w:val="001B3614"/>
    <w:rsid w:val="001B600E"/>
    <w:rsid w:val="001C0D27"/>
    <w:rsid w:val="001C19D1"/>
    <w:rsid w:val="001C45B4"/>
    <w:rsid w:val="001D501A"/>
    <w:rsid w:val="001E4068"/>
    <w:rsid w:val="00217EA4"/>
    <w:rsid w:val="00224644"/>
    <w:rsid w:val="00233068"/>
    <w:rsid w:val="00241ED9"/>
    <w:rsid w:val="00256D0B"/>
    <w:rsid w:val="002609C7"/>
    <w:rsid w:val="00262EEF"/>
    <w:rsid w:val="002713BA"/>
    <w:rsid w:val="00275983"/>
    <w:rsid w:val="00276417"/>
    <w:rsid w:val="0028076B"/>
    <w:rsid w:val="002954BA"/>
    <w:rsid w:val="002B1449"/>
    <w:rsid w:val="002C3D08"/>
    <w:rsid w:val="002E636D"/>
    <w:rsid w:val="002E751E"/>
    <w:rsid w:val="002F0468"/>
    <w:rsid w:val="00300ACF"/>
    <w:rsid w:val="00310540"/>
    <w:rsid w:val="00314EAD"/>
    <w:rsid w:val="00320343"/>
    <w:rsid w:val="00321C4E"/>
    <w:rsid w:val="003300EB"/>
    <w:rsid w:val="0036196D"/>
    <w:rsid w:val="00367A23"/>
    <w:rsid w:val="00370680"/>
    <w:rsid w:val="003742C6"/>
    <w:rsid w:val="003749A2"/>
    <w:rsid w:val="00383BC9"/>
    <w:rsid w:val="00387FE5"/>
    <w:rsid w:val="00396E52"/>
    <w:rsid w:val="003A54D8"/>
    <w:rsid w:val="003A56EF"/>
    <w:rsid w:val="003B48C0"/>
    <w:rsid w:val="003B55D4"/>
    <w:rsid w:val="003C09E1"/>
    <w:rsid w:val="003C294F"/>
    <w:rsid w:val="003C6A71"/>
    <w:rsid w:val="003E5A5A"/>
    <w:rsid w:val="003E5F28"/>
    <w:rsid w:val="003E6BCA"/>
    <w:rsid w:val="003E6FFE"/>
    <w:rsid w:val="003E77CB"/>
    <w:rsid w:val="003E7DBA"/>
    <w:rsid w:val="003F2034"/>
    <w:rsid w:val="003F6B97"/>
    <w:rsid w:val="004003E1"/>
    <w:rsid w:val="0041222D"/>
    <w:rsid w:val="00422305"/>
    <w:rsid w:val="00424B20"/>
    <w:rsid w:val="00430DF5"/>
    <w:rsid w:val="00446E7B"/>
    <w:rsid w:val="00452C2E"/>
    <w:rsid w:val="00456866"/>
    <w:rsid w:val="00477E1F"/>
    <w:rsid w:val="00495EA2"/>
    <w:rsid w:val="004A4139"/>
    <w:rsid w:val="004B15D3"/>
    <w:rsid w:val="004B2C97"/>
    <w:rsid w:val="004B7173"/>
    <w:rsid w:val="004C1E0D"/>
    <w:rsid w:val="004D3F70"/>
    <w:rsid w:val="004E301A"/>
    <w:rsid w:val="004F05CC"/>
    <w:rsid w:val="004F3441"/>
    <w:rsid w:val="004F4B0D"/>
    <w:rsid w:val="004F55AD"/>
    <w:rsid w:val="004F6ED0"/>
    <w:rsid w:val="0050504D"/>
    <w:rsid w:val="00505B55"/>
    <w:rsid w:val="00506E6C"/>
    <w:rsid w:val="00510A02"/>
    <w:rsid w:val="00510FEC"/>
    <w:rsid w:val="00522745"/>
    <w:rsid w:val="00522A46"/>
    <w:rsid w:val="0052649A"/>
    <w:rsid w:val="00526988"/>
    <w:rsid w:val="005274CE"/>
    <w:rsid w:val="00527D2D"/>
    <w:rsid w:val="00534AE5"/>
    <w:rsid w:val="00540269"/>
    <w:rsid w:val="005450EA"/>
    <w:rsid w:val="00546764"/>
    <w:rsid w:val="00552E5F"/>
    <w:rsid w:val="00553907"/>
    <w:rsid w:val="005828C2"/>
    <w:rsid w:val="005864A0"/>
    <w:rsid w:val="005864F5"/>
    <w:rsid w:val="005944A1"/>
    <w:rsid w:val="00594C6B"/>
    <w:rsid w:val="00595256"/>
    <w:rsid w:val="005B6C25"/>
    <w:rsid w:val="005C0044"/>
    <w:rsid w:val="005C38D6"/>
    <w:rsid w:val="005C3DBE"/>
    <w:rsid w:val="005D6620"/>
    <w:rsid w:val="005E2A56"/>
    <w:rsid w:val="005E49AB"/>
    <w:rsid w:val="005E584A"/>
    <w:rsid w:val="00600B0C"/>
    <w:rsid w:val="006058AB"/>
    <w:rsid w:val="006118F5"/>
    <w:rsid w:val="00611F0E"/>
    <w:rsid w:val="00631B61"/>
    <w:rsid w:val="00631DC2"/>
    <w:rsid w:val="00641F77"/>
    <w:rsid w:val="00663057"/>
    <w:rsid w:val="006634A1"/>
    <w:rsid w:val="006672F2"/>
    <w:rsid w:val="00673C40"/>
    <w:rsid w:val="0067489B"/>
    <w:rsid w:val="0067639B"/>
    <w:rsid w:val="006973E5"/>
    <w:rsid w:val="006B48F8"/>
    <w:rsid w:val="006B566F"/>
    <w:rsid w:val="006B7A40"/>
    <w:rsid w:val="006C4085"/>
    <w:rsid w:val="006C4A39"/>
    <w:rsid w:val="006D0165"/>
    <w:rsid w:val="006F04E8"/>
    <w:rsid w:val="006F5C8D"/>
    <w:rsid w:val="0070253A"/>
    <w:rsid w:val="00720F40"/>
    <w:rsid w:val="007210EC"/>
    <w:rsid w:val="00723B23"/>
    <w:rsid w:val="00725314"/>
    <w:rsid w:val="00725708"/>
    <w:rsid w:val="00735E44"/>
    <w:rsid w:val="007428A3"/>
    <w:rsid w:val="00744757"/>
    <w:rsid w:val="00745E1D"/>
    <w:rsid w:val="0074762D"/>
    <w:rsid w:val="0076311A"/>
    <w:rsid w:val="00771673"/>
    <w:rsid w:val="00773671"/>
    <w:rsid w:val="00774FE7"/>
    <w:rsid w:val="00781539"/>
    <w:rsid w:val="00791E4A"/>
    <w:rsid w:val="007A3A48"/>
    <w:rsid w:val="007A6568"/>
    <w:rsid w:val="007A7E1E"/>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985"/>
    <w:rsid w:val="00894BFA"/>
    <w:rsid w:val="008A4D9D"/>
    <w:rsid w:val="008B2C82"/>
    <w:rsid w:val="008B2FC9"/>
    <w:rsid w:val="008B3786"/>
    <w:rsid w:val="008C002C"/>
    <w:rsid w:val="008C347E"/>
    <w:rsid w:val="008C3926"/>
    <w:rsid w:val="008D1C31"/>
    <w:rsid w:val="008D58A1"/>
    <w:rsid w:val="008D67A4"/>
    <w:rsid w:val="008E6C86"/>
    <w:rsid w:val="009178F0"/>
    <w:rsid w:val="0092363B"/>
    <w:rsid w:val="00927CA1"/>
    <w:rsid w:val="009325FA"/>
    <w:rsid w:val="00935696"/>
    <w:rsid w:val="00940099"/>
    <w:rsid w:val="009421DF"/>
    <w:rsid w:val="00943146"/>
    <w:rsid w:val="009443EB"/>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25FA2"/>
    <w:rsid w:val="00A30605"/>
    <w:rsid w:val="00A3454C"/>
    <w:rsid w:val="00A403DD"/>
    <w:rsid w:val="00A417C8"/>
    <w:rsid w:val="00A466D4"/>
    <w:rsid w:val="00A473A9"/>
    <w:rsid w:val="00A56857"/>
    <w:rsid w:val="00A70741"/>
    <w:rsid w:val="00A73236"/>
    <w:rsid w:val="00A76BB4"/>
    <w:rsid w:val="00A84C25"/>
    <w:rsid w:val="00A95A24"/>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6DA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210BF"/>
    <w:rsid w:val="00E26844"/>
    <w:rsid w:val="00E412DD"/>
    <w:rsid w:val="00E51B41"/>
    <w:rsid w:val="00E5703F"/>
    <w:rsid w:val="00E60A72"/>
    <w:rsid w:val="00E61FCC"/>
    <w:rsid w:val="00E66C2C"/>
    <w:rsid w:val="00E71267"/>
    <w:rsid w:val="00E815EB"/>
    <w:rsid w:val="00E85EF1"/>
    <w:rsid w:val="00E90310"/>
    <w:rsid w:val="00E93105"/>
    <w:rsid w:val="00E94E47"/>
    <w:rsid w:val="00E9716E"/>
    <w:rsid w:val="00EA0B8B"/>
    <w:rsid w:val="00EA59DB"/>
    <w:rsid w:val="00EA5AF0"/>
    <w:rsid w:val="00EB0746"/>
    <w:rsid w:val="00EB1CE1"/>
    <w:rsid w:val="00EB23F6"/>
    <w:rsid w:val="00EB3B4B"/>
    <w:rsid w:val="00EB4A3B"/>
    <w:rsid w:val="00ED0424"/>
    <w:rsid w:val="00ED471F"/>
    <w:rsid w:val="00EE1817"/>
    <w:rsid w:val="00EE1DA6"/>
    <w:rsid w:val="00EE3746"/>
    <w:rsid w:val="00EE7BBB"/>
    <w:rsid w:val="00EE7FD5"/>
    <w:rsid w:val="00EF0BFE"/>
    <w:rsid w:val="00EF4B31"/>
    <w:rsid w:val="00F0041B"/>
    <w:rsid w:val="00F03744"/>
    <w:rsid w:val="00F16715"/>
    <w:rsid w:val="00F22886"/>
    <w:rsid w:val="00F357B1"/>
    <w:rsid w:val="00F40CF0"/>
    <w:rsid w:val="00F45BF0"/>
    <w:rsid w:val="00F46009"/>
    <w:rsid w:val="00F50585"/>
    <w:rsid w:val="00F53CBA"/>
    <w:rsid w:val="00F808C9"/>
    <w:rsid w:val="00F861FA"/>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E4D9B"/>
  <w15:docId w15:val="{7B94408E-1F4C-470E-8470-E6CDC92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de/mitmachen/briefe-schreiben/briefe-gegen-das-vergessen/dok/2024/augus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ch/de/laender/afrika/sambia/beitraege/2024/briefaktion-fuer-suwilanji-situmbeko" TargetMode="External"/><Relationship Id="rId12" Type="http://schemas.openxmlformats.org/officeDocument/2006/relationships/hyperlink" Target="http://amnesty.ch/"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mitmachen/briefe-schreiben/briefe-gegen-das-vergessen/dok/2024/augu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mnesty.ch/de/laender/asien-pazifik/china/dok/2024/briefaktion-fuer-chow-hang-tu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mnesty.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1396</Words>
  <Characters>9665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31</cp:revision>
  <cp:lastPrinted>1899-12-31T23:00:00Z</cp:lastPrinted>
  <dcterms:created xsi:type="dcterms:W3CDTF">2024-07-25T20:31:00Z</dcterms:created>
  <dcterms:modified xsi:type="dcterms:W3CDTF">2024-08-13T11:41:00Z</dcterms:modified>
</cp:coreProperties>
</file>